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2F442C" w:rsidP="00840F16">
      <w:pPr>
        <w:spacing w:after="0" w:line="240" w:lineRule="auto"/>
        <w:jc w:val="center"/>
      </w:pPr>
      <w:r>
        <w:t xml:space="preserve"> </w:t>
      </w:r>
      <w:r w:rsidR="00322920">
        <w:t>ПРОТОКОЛ</w:t>
      </w:r>
      <w:r w:rsidR="00840F16">
        <w:t xml:space="preserve"> № </w:t>
      </w:r>
      <w:r>
        <w:t>1</w:t>
      </w:r>
      <w:r w:rsidR="00840F16">
        <w:t>/201</w:t>
      </w:r>
      <w:r>
        <w:t>8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Pr="005D1AD1" w:rsidRDefault="0055302B" w:rsidP="00840F16">
      <w:pPr>
        <w:spacing w:after="0" w:line="240" w:lineRule="auto"/>
        <w:jc w:val="center"/>
        <w:rPr>
          <w:sz w:val="16"/>
          <w:szCs w:val="16"/>
        </w:rPr>
      </w:pPr>
    </w:p>
    <w:p w:rsidR="00840F16" w:rsidRDefault="00BC26A3" w:rsidP="00840F16">
      <w:pPr>
        <w:spacing w:after="0" w:line="240" w:lineRule="auto"/>
        <w:jc w:val="both"/>
      </w:pPr>
      <w:r>
        <w:t>25</w:t>
      </w:r>
      <w:r w:rsidR="00840F16">
        <w:t>.0</w:t>
      </w:r>
      <w:r>
        <w:t>1</w:t>
      </w:r>
      <w:r w:rsidR="00840F16">
        <w:t>.201</w:t>
      </w:r>
      <w:r>
        <w:t>8</w:t>
      </w:r>
      <w:bookmarkStart w:id="0" w:name="_GoBack"/>
      <w:bookmarkEnd w:id="0"/>
      <w:r w:rsidR="00840F16"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Pr="00BC26A3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D1AD1" w:rsidRDefault="0055302B" w:rsidP="00840F16">
      <w:pPr>
        <w:spacing w:after="0" w:line="240" w:lineRule="auto"/>
        <w:jc w:val="both"/>
        <w:rPr>
          <w:sz w:val="8"/>
          <w:szCs w:val="8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5E566F">
        <w:t>главный специалист</w:t>
      </w:r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AE27D6" w:rsidRDefault="007A3488" w:rsidP="005D1AD1">
      <w:pPr>
        <w:spacing w:after="0" w:line="240" w:lineRule="auto"/>
        <w:jc w:val="both"/>
      </w:pPr>
      <w:r>
        <w:t>р</w:t>
      </w:r>
      <w:r w:rsidR="00840F16">
        <w:t>ассмотрен вопрос</w:t>
      </w:r>
      <w:r w:rsidR="005E566F">
        <w:t xml:space="preserve">: Соблюдение требований законодательства РФ при проведении закупок товаров, работ и услуг </w:t>
      </w:r>
      <w:r w:rsidR="002F442C">
        <w:t xml:space="preserve">в </w:t>
      </w:r>
      <w:r w:rsidR="00BC26A3">
        <w:t>процессе</w:t>
      </w:r>
      <w:r w:rsidR="002F442C">
        <w:t xml:space="preserve"> реализации муниципального заказа в 2017 году.</w:t>
      </w:r>
      <w:r w:rsidR="00AE27D6">
        <w:t xml:space="preserve"> </w:t>
      </w:r>
    </w:p>
    <w:p w:rsidR="005D1AD1" w:rsidRPr="005D1AD1" w:rsidRDefault="005D1AD1" w:rsidP="005D1AD1">
      <w:pPr>
        <w:spacing w:after="0" w:line="240" w:lineRule="auto"/>
        <w:jc w:val="both"/>
        <w:rPr>
          <w:sz w:val="8"/>
          <w:szCs w:val="8"/>
        </w:rPr>
      </w:pPr>
    </w:p>
    <w:p w:rsidR="002F442C" w:rsidRDefault="00BB7BEC" w:rsidP="005D1AD1">
      <w:pPr>
        <w:spacing w:after="0" w:line="240" w:lineRule="auto"/>
        <w:ind w:firstLine="709"/>
        <w:jc w:val="both"/>
      </w:pPr>
      <w:r>
        <w:t xml:space="preserve">В ходе заседания </w:t>
      </w:r>
      <w:r w:rsidR="00AE27D6">
        <w:t xml:space="preserve">комиссии </w:t>
      </w:r>
      <w:r>
        <w:t>обсужден</w:t>
      </w:r>
      <w:r w:rsidR="00AE27D6">
        <w:t xml:space="preserve">ы результаты </w:t>
      </w:r>
      <w:r w:rsidR="005E566F">
        <w:t xml:space="preserve">исполнения </w:t>
      </w:r>
      <w:r w:rsidR="002F442C">
        <w:t xml:space="preserve">муниципального заказа в 2017 году. </w:t>
      </w:r>
      <w:r w:rsidR="00BC26A3">
        <w:t>Осуществлен</w:t>
      </w:r>
      <w:r w:rsidR="005E566F">
        <w:t xml:space="preserve"> анализ </w:t>
      </w:r>
      <w:r w:rsidR="002F442C">
        <w:t>контрактной документации в отношении проведенных закупок.</w:t>
      </w:r>
    </w:p>
    <w:p w:rsidR="00BC26A3" w:rsidRPr="00BC26A3" w:rsidRDefault="00BC26A3" w:rsidP="005D1AD1">
      <w:pPr>
        <w:spacing w:after="0" w:line="240" w:lineRule="auto"/>
        <w:ind w:firstLine="709"/>
        <w:jc w:val="both"/>
        <w:rPr>
          <w:sz w:val="8"/>
          <w:szCs w:val="8"/>
        </w:rPr>
      </w:pPr>
    </w:p>
    <w:p w:rsidR="002F442C" w:rsidRDefault="002F442C" w:rsidP="002F442C">
      <w:pPr>
        <w:spacing w:after="0" w:line="240" w:lineRule="auto"/>
        <w:ind w:firstLine="709"/>
        <w:jc w:val="both"/>
      </w:pPr>
      <w:r>
        <w:t>В соответствии с планом закупок и планом-графиком закупок на 2017 год Местной администрацией ВМО СПб МО № 54 проведено конкурсных процедур на общую сумму 84 370 948,40 руб. Конкурсные процедуры проведены и состоялись:</w:t>
      </w:r>
    </w:p>
    <w:p w:rsidR="00A6267E" w:rsidRDefault="00A6267E" w:rsidP="002F442C">
      <w:pPr>
        <w:spacing w:after="0" w:line="240" w:lineRule="auto"/>
        <w:ind w:firstLine="709"/>
        <w:jc w:val="both"/>
      </w:pPr>
      <w:r>
        <w:t>- э</w:t>
      </w:r>
      <w:r w:rsidR="002F442C">
        <w:t>лектронным аукционом – 32</w:t>
      </w:r>
      <w:r>
        <w:t xml:space="preserve"> - на общую сумму 81 858 708,79 руб.,</w:t>
      </w:r>
    </w:p>
    <w:p w:rsidR="002F442C" w:rsidRDefault="00A6267E" w:rsidP="002F442C">
      <w:pPr>
        <w:spacing w:after="0" w:line="240" w:lineRule="auto"/>
        <w:ind w:firstLine="709"/>
        <w:jc w:val="both"/>
      </w:pPr>
      <w:r>
        <w:t xml:space="preserve">- запросом котировок – 3 - на общую сумму 899 630,00 руб. </w:t>
      </w:r>
      <w:r w:rsidR="002F442C">
        <w:t xml:space="preserve"> </w:t>
      </w:r>
    </w:p>
    <w:p w:rsidR="00A6267E" w:rsidRPr="00A6267E" w:rsidRDefault="00A6267E" w:rsidP="002F442C">
      <w:pPr>
        <w:spacing w:after="0" w:line="240" w:lineRule="auto"/>
        <w:ind w:firstLine="709"/>
        <w:jc w:val="both"/>
        <w:rPr>
          <w:sz w:val="8"/>
          <w:szCs w:val="8"/>
        </w:rPr>
      </w:pPr>
    </w:p>
    <w:p w:rsidR="00A6267E" w:rsidRDefault="00A6267E" w:rsidP="00A6267E">
      <w:pPr>
        <w:spacing w:after="0"/>
        <w:ind w:firstLine="709"/>
        <w:jc w:val="both"/>
      </w:pPr>
      <w:r>
        <w:t xml:space="preserve">Количество контрактов, заключенных с единственным источником, составляет 26 </w:t>
      </w:r>
      <w:r w:rsidRPr="00A6267E">
        <w:t>-</w:t>
      </w:r>
      <w:r>
        <w:t xml:space="preserve"> на общую сумму 3 944 199,79 руб. </w:t>
      </w:r>
    </w:p>
    <w:p w:rsidR="006F4C9D" w:rsidRDefault="00A6267E" w:rsidP="00A6267E">
      <w:pPr>
        <w:spacing w:after="0"/>
        <w:ind w:firstLine="709"/>
        <w:jc w:val="both"/>
      </w:pPr>
      <w:r>
        <w:t xml:space="preserve">Количество контрактов, заключенных с субъектами малого предпринимательства и некоммерческими организациями, составляет 18 </w:t>
      </w:r>
      <w:r w:rsidRPr="00A6267E">
        <w:t>-</w:t>
      </w:r>
      <w:r>
        <w:t xml:space="preserve"> на общую сумму 43 070 853,16 руб., что составляет 52,75% </w:t>
      </w:r>
      <w:r w:rsidR="006F4C9D">
        <w:t>от общей суммы заключенных контрактов.</w:t>
      </w:r>
    </w:p>
    <w:p w:rsidR="006F4C9D" w:rsidRDefault="006F4C9D" w:rsidP="00A6267E">
      <w:pPr>
        <w:spacing w:after="0"/>
        <w:ind w:firstLine="709"/>
        <w:jc w:val="both"/>
      </w:pPr>
      <w:r>
        <w:t>В результате конкурсных процедур Местной администрацией заключено контрактов на общую сумму 84 370 948,40 руб. Экономия составила 2 487 832,55 руб.</w:t>
      </w:r>
    </w:p>
    <w:p w:rsidR="006F4C9D" w:rsidRDefault="006F4C9D" w:rsidP="00A6267E">
      <w:pPr>
        <w:spacing w:after="0"/>
        <w:ind w:firstLine="709"/>
        <w:jc w:val="both"/>
      </w:pPr>
      <w:r>
        <w:t>План закупок и план-график закупок ВМО СПб МО № 54 на 2017 год исполнен на 100%.</w:t>
      </w:r>
    </w:p>
    <w:p w:rsidR="006F4C9D" w:rsidRPr="00BC26A3" w:rsidRDefault="006F4C9D" w:rsidP="00A6267E">
      <w:pPr>
        <w:spacing w:after="0"/>
        <w:ind w:firstLine="709"/>
        <w:jc w:val="both"/>
        <w:rPr>
          <w:sz w:val="4"/>
          <w:szCs w:val="4"/>
        </w:rPr>
      </w:pPr>
    </w:p>
    <w:p w:rsidR="0026638D" w:rsidRDefault="0026638D" w:rsidP="00BC26A3">
      <w:pPr>
        <w:spacing w:after="0" w:line="240" w:lineRule="auto"/>
        <w:ind w:firstLine="709"/>
        <w:jc w:val="both"/>
      </w:pPr>
      <w:r>
        <w:t>В ходе организации закупок в отношении выставляемых на конкурсные торги технических заданий от возможных подрядчиков поступил</w:t>
      </w:r>
      <w:r w:rsidR="00D31FE2">
        <w:t>и</w:t>
      </w:r>
      <w:r>
        <w:t xml:space="preserve"> 2 жалобы в </w:t>
      </w:r>
      <w:r w:rsidRPr="0026638D">
        <w:t>Управление Федеральной антимонопольной службы по Санкт-Петербургу</w:t>
      </w:r>
      <w:r w:rsidR="00D31FE2">
        <w:t>, которые отклонены как необоснованные.</w:t>
      </w:r>
      <w:r w:rsidR="006F4C9D">
        <w:t xml:space="preserve"> В декабре 2017 г. не состоялся конкурс (аукцион) на издание СМИ муниципального образования. Это связано с предоставлением сведений, заявленных анонимными конкурсантами (всего два участника), не соответствующих </w:t>
      </w:r>
      <w:r w:rsidR="005D1AD1">
        <w:t>техническому заданию на данный вид работ. Сроки проведения аукциона перенесены на январь 2018 года. Претензий и жалоб по этому поводу не поступало.</w:t>
      </w:r>
    </w:p>
    <w:p w:rsidR="00BC26A3" w:rsidRPr="00BC26A3" w:rsidRDefault="00BC26A3" w:rsidP="00BC26A3">
      <w:pPr>
        <w:spacing w:after="0" w:line="240" w:lineRule="auto"/>
        <w:ind w:firstLine="709"/>
        <w:jc w:val="both"/>
        <w:rPr>
          <w:sz w:val="8"/>
          <w:szCs w:val="8"/>
        </w:rPr>
      </w:pPr>
    </w:p>
    <w:p w:rsidR="00D31FE2" w:rsidRDefault="00D31FE2" w:rsidP="00BC26A3">
      <w:pPr>
        <w:spacing w:after="0" w:line="240" w:lineRule="auto"/>
        <w:ind w:firstLine="709"/>
        <w:jc w:val="both"/>
      </w:pPr>
      <w:r>
        <w:t xml:space="preserve">Нарушений при проведении закупок товаров, работ и услуг в </w:t>
      </w:r>
      <w:r w:rsidR="005D1AD1">
        <w:t>течение</w:t>
      </w:r>
      <w:r>
        <w:t xml:space="preserve"> 2017 года комиссией не выявлено. </w:t>
      </w:r>
    </w:p>
    <w:p w:rsidR="00BC26A3" w:rsidRPr="00BC26A3" w:rsidRDefault="00BC26A3" w:rsidP="00BC26A3">
      <w:pPr>
        <w:spacing w:after="0" w:line="240" w:lineRule="auto"/>
        <w:ind w:firstLine="709"/>
        <w:jc w:val="both"/>
        <w:rPr>
          <w:sz w:val="8"/>
          <w:szCs w:val="8"/>
        </w:rPr>
      </w:pPr>
    </w:p>
    <w:p w:rsidR="00E500DC" w:rsidRDefault="005D1AD1" w:rsidP="00BC26A3">
      <w:pPr>
        <w:spacing w:after="0" w:line="240" w:lineRule="auto"/>
        <w:ind w:firstLine="709"/>
        <w:jc w:val="both"/>
      </w:pPr>
      <w:r>
        <w:t>К</w:t>
      </w:r>
      <w:r w:rsidR="00E500DC">
        <w:t>омисси</w:t>
      </w:r>
      <w:r>
        <w:t>ей</w:t>
      </w:r>
      <w:r w:rsidR="00E500DC">
        <w:t xml:space="preserve"> принято следующее решение:</w:t>
      </w:r>
    </w:p>
    <w:p w:rsidR="00BC26A3" w:rsidRPr="00BC26A3" w:rsidRDefault="00BC26A3" w:rsidP="00BC26A3">
      <w:pPr>
        <w:spacing w:after="0" w:line="240" w:lineRule="auto"/>
        <w:ind w:firstLine="709"/>
        <w:jc w:val="both"/>
        <w:rPr>
          <w:sz w:val="8"/>
          <w:szCs w:val="8"/>
        </w:rPr>
      </w:pPr>
    </w:p>
    <w:p w:rsidR="00D31FE2" w:rsidRDefault="00D31FE2" w:rsidP="00BC26A3">
      <w:pPr>
        <w:spacing w:after="0" w:line="240" w:lineRule="auto"/>
        <w:ind w:firstLine="709"/>
        <w:jc w:val="both"/>
      </w:pPr>
      <w:r w:rsidRPr="00D31FE2">
        <w:t xml:space="preserve">Закупочная деятельность </w:t>
      </w:r>
      <w:r>
        <w:t>МА ВМО СПб МО № 54</w:t>
      </w:r>
      <w:r w:rsidRPr="00D31FE2">
        <w:t xml:space="preserve"> осуществляется в соответствии с Конституцией РФ, ГК РФ, </w:t>
      </w:r>
      <w:r>
        <w:t xml:space="preserve">Законом № 44-ФЗ, </w:t>
      </w:r>
      <w:r w:rsidRPr="00D31FE2">
        <w:t>Законом №</w:t>
      </w:r>
      <w:r>
        <w:t xml:space="preserve"> </w:t>
      </w:r>
      <w:r w:rsidRPr="00D31FE2">
        <w:t>223-ФЗ</w:t>
      </w:r>
      <w:r>
        <w:t xml:space="preserve"> и</w:t>
      </w:r>
      <w:r w:rsidRPr="00D31FE2">
        <w:t xml:space="preserve"> нормативными правовыми актами</w:t>
      </w:r>
      <w:r>
        <w:t xml:space="preserve"> ОМСУ МО № 54. </w:t>
      </w:r>
      <w:r w:rsidR="00E500DC">
        <w:t>Личной заинтересованности и иных коррупционных факторов в</w:t>
      </w:r>
      <w:r w:rsidR="005D1AD1">
        <w:t xml:space="preserve"> работе по реализации муниципального заказа</w:t>
      </w:r>
      <w:r w:rsidR="00E500DC">
        <w:t xml:space="preserve"> ВМО СПб МО № 54 не имеется.</w:t>
      </w:r>
    </w:p>
    <w:p w:rsidR="00BC26A3" w:rsidRPr="00BC26A3" w:rsidRDefault="00BC26A3" w:rsidP="00BC26A3">
      <w:pPr>
        <w:spacing w:after="0" w:line="240" w:lineRule="auto"/>
        <w:ind w:firstLine="709"/>
        <w:jc w:val="both"/>
      </w:pPr>
    </w:p>
    <w:p w:rsidR="001C6A71" w:rsidRDefault="001C6A71" w:rsidP="00BC26A3">
      <w:pPr>
        <w:spacing w:after="0" w:line="240" w:lineRule="auto"/>
        <w:ind w:firstLine="709"/>
        <w:jc w:val="both"/>
      </w:pPr>
      <w:r>
        <w:t xml:space="preserve">Голосовали: «за» - 5, «против», «воздержавшихся» - нет. </w:t>
      </w:r>
    </w:p>
    <w:p w:rsidR="00BC26A3" w:rsidRPr="00BC26A3" w:rsidRDefault="00BC26A3" w:rsidP="00BC26A3">
      <w:pPr>
        <w:spacing w:after="0" w:line="240" w:lineRule="auto"/>
        <w:ind w:firstLine="709"/>
        <w:jc w:val="both"/>
        <w:rPr>
          <w:sz w:val="8"/>
          <w:szCs w:val="8"/>
        </w:rPr>
      </w:pPr>
    </w:p>
    <w:p w:rsidR="001C6A71" w:rsidRDefault="001C6A71" w:rsidP="00BC26A3">
      <w:pPr>
        <w:spacing w:after="0" w:line="240" w:lineRule="auto"/>
        <w:ind w:firstLine="709"/>
        <w:jc w:val="both"/>
      </w:pPr>
      <w:r>
        <w:t>Решение принято единогласно.</w:t>
      </w:r>
    </w:p>
    <w:p w:rsidR="00BC26A3" w:rsidRDefault="00BC26A3" w:rsidP="00BC26A3">
      <w:pPr>
        <w:spacing w:after="0" w:line="240" w:lineRule="auto"/>
        <w:ind w:firstLine="709"/>
        <w:jc w:val="both"/>
      </w:pPr>
    </w:p>
    <w:p w:rsidR="00BC26A3" w:rsidRDefault="00BC26A3" w:rsidP="00BC26A3">
      <w:pPr>
        <w:spacing w:after="0" w:line="240" w:lineRule="auto"/>
        <w:ind w:firstLine="709"/>
        <w:jc w:val="both"/>
      </w:pPr>
    </w:p>
    <w:p w:rsidR="001C6A71" w:rsidRDefault="001C6A71" w:rsidP="00BC26A3">
      <w:pPr>
        <w:spacing w:after="0" w:line="240" w:lineRule="auto"/>
        <w:jc w:val="both"/>
      </w:pPr>
      <w:r>
        <w:t>Председатель комиссии                   ____________________      В.В. Чаплыгин</w:t>
      </w:r>
    </w:p>
    <w:p w:rsidR="00BC26A3" w:rsidRDefault="00BC26A3" w:rsidP="00BC26A3">
      <w:pPr>
        <w:spacing w:after="0" w:line="240" w:lineRule="auto"/>
        <w:jc w:val="both"/>
      </w:pPr>
    </w:p>
    <w:p w:rsidR="001C6A71" w:rsidRDefault="001C6A71" w:rsidP="00BC26A3">
      <w:pPr>
        <w:spacing w:after="0" w:line="240" w:lineRule="auto"/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5D1AD1">
      <w:pgSz w:w="11906" w:h="16838"/>
      <w:pgMar w:top="851" w:right="737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6638D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42C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1AD1"/>
    <w:rsid w:val="005D3016"/>
    <w:rsid w:val="005D7880"/>
    <w:rsid w:val="005D7AE4"/>
    <w:rsid w:val="005E566F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34FB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6F4C9D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67E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26A3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1FE2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00DC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15</cp:revision>
  <dcterms:created xsi:type="dcterms:W3CDTF">2017-05-23T10:09:00Z</dcterms:created>
  <dcterms:modified xsi:type="dcterms:W3CDTF">2018-02-28T09:14:00Z</dcterms:modified>
</cp:coreProperties>
</file>