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E96ADE">
        <w:t>2</w:t>
      </w:r>
      <w:r w:rsidR="00840F16">
        <w:t>/201</w:t>
      </w:r>
      <w:r w:rsidR="00E96ADE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Pr="006B2960" w:rsidRDefault="0055302B" w:rsidP="00840F16">
      <w:pPr>
        <w:spacing w:after="0" w:line="240" w:lineRule="auto"/>
        <w:jc w:val="center"/>
        <w:rPr>
          <w:sz w:val="16"/>
          <w:szCs w:val="16"/>
        </w:rPr>
      </w:pPr>
      <w:bookmarkStart w:id="0" w:name="_GoBack"/>
      <w:bookmarkEnd w:id="0"/>
    </w:p>
    <w:p w:rsidR="00840F16" w:rsidRDefault="00FD732B" w:rsidP="00840F16">
      <w:pPr>
        <w:spacing w:after="0" w:line="240" w:lineRule="auto"/>
        <w:jc w:val="both"/>
      </w:pPr>
      <w:r>
        <w:t>0</w:t>
      </w:r>
      <w:r w:rsidR="00E96ADE">
        <w:t>7</w:t>
      </w:r>
      <w:r w:rsidR="00840F16">
        <w:t>.0</w:t>
      </w:r>
      <w:r>
        <w:t>2</w:t>
      </w:r>
      <w:r w:rsidR="00840F16">
        <w:t>.201</w:t>
      </w:r>
      <w:r w:rsidR="00E96ADE">
        <w:t>8</w:t>
      </w:r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E96ADE">
        <w:t>главный специалист МС</w:t>
      </w:r>
      <w:r>
        <w:t>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AE27D6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>: «</w:t>
      </w:r>
      <w:r w:rsidR="00AE27D6">
        <w:t xml:space="preserve">Информирование депутатов Муниципального Совета о реализации Плана мероприятий по противодействию коррупции в </w:t>
      </w:r>
      <w:r w:rsidR="00FB1784">
        <w:t>В</w:t>
      </w:r>
      <w:r w:rsidR="00AE27D6">
        <w:t xml:space="preserve">МО </w:t>
      </w:r>
      <w:r w:rsidR="00FB1784">
        <w:t xml:space="preserve">СПб </w:t>
      </w:r>
      <w:r w:rsidR="00AE27D6">
        <w:t>МО № 54 по итогам 201</w:t>
      </w:r>
      <w:r w:rsidR="00FB1784">
        <w:t>7</w:t>
      </w:r>
      <w:r w:rsidR="00AE27D6">
        <w:t xml:space="preserve"> года. </w:t>
      </w:r>
    </w:p>
    <w:p w:rsidR="006C1376" w:rsidRDefault="00BB7BEC" w:rsidP="00AE27D6">
      <w:pPr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>
        <w:t>обсужден</w:t>
      </w:r>
      <w:r w:rsidR="00AE27D6">
        <w:t>ы результаты проведенных антикоррупционных мероприятий</w:t>
      </w:r>
      <w:r>
        <w:t xml:space="preserve"> в органах МСУ муниципального округа № 54 и подведомственно</w:t>
      </w:r>
      <w:r w:rsidR="00AE27D6">
        <w:t>й организации МБУ «</w:t>
      </w:r>
      <w:proofErr w:type="gramStart"/>
      <w:r w:rsidR="00AE27D6">
        <w:t>Невское</w:t>
      </w:r>
      <w:proofErr w:type="gramEnd"/>
      <w:r w:rsidR="00AE27D6">
        <w:t xml:space="preserve"> 54», их полнота и актуальность. В целом, план данных мероприятий выполнен. В результате сделаны следующие выводы:</w:t>
      </w:r>
    </w:p>
    <w:p w:rsidR="00AE27D6" w:rsidRDefault="00AE27D6" w:rsidP="00AE27D6">
      <w:pPr>
        <w:pStyle w:val="a3"/>
        <w:numPr>
          <w:ilvl w:val="0"/>
          <w:numId w:val="2"/>
        </w:numPr>
        <w:jc w:val="both"/>
      </w:pPr>
      <w:r>
        <w:t>Информации о возможных коррупционных проявлениях в органах власти и управления, требующей комиссионной проверки, по «горячей линии» от физических и юридических лиц не</w:t>
      </w:r>
      <w:r w:rsidR="002C210E">
        <w:t xml:space="preserve"> </w:t>
      </w:r>
      <w:r>
        <w:t>поступало.</w:t>
      </w:r>
    </w:p>
    <w:p w:rsidR="00AE27D6" w:rsidRDefault="00AE27D6" w:rsidP="00AE27D6">
      <w:pPr>
        <w:pStyle w:val="a3"/>
        <w:numPr>
          <w:ilvl w:val="0"/>
          <w:numId w:val="2"/>
        </w:numPr>
        <w:jc w:val="both"/>
      </w:pPr>
      <w:r>
        <w:t xml:space="preserve"> В течение 201</w:t>
      </w:r>
      <w:r w:rsidR="00FB1784">
        <w:t>7</w:t>
      </w:r>
      <w:r>
        <w:t xml:space="preserve"> года ситуаций, связанных с возможным конфликтом интересов в ходе выполнения сотрудниками ОМСУ своих с</w:t>
      </w:r>
      <w:r w:rsidR="002C210E">
        <w:t xml:space="preserve">лужебных обязанностей, не </w:t>
      </w:r>
      <w:r w:rsidR="00FB1784">
        <w:t>возникало</w:t>
      </w:r>
      <w:r>
        <w:t>.</w:t>
      </w:r>
    </w:p>
    <w:p w:rsidR="00AE27D6" w:rsidRDefault="00AE27D6" w:rsidP="00AE27D6">
      <w:pPr>
        <w:pStyle w:val="a3"/>
        <w:numPr>
          <w:ilvl w:val="0"/>
          <w:numId w:val="2"/>
        </w:numPr>
        <w:jc w:val="both"/>
      </w:pPr>
      <w:r>
        <w:t>В течение 201</w:t>
      </w:r>
      <w:r w:rsidR="00FB1784">
        <w:t>7</w:t>
      </w:r>
      <w:r>
        <w:t xml:space="preserve"> года сведений о нарушениях сотрудниками ОМСУ и депутатами МС установленных российским законодательством правил, ограничений и запретов, связанных с исполнением должностных обязанностей, о правонарушениях коррупционного характера не поступало.</w:t>
      </w:r>
    </w:p>
    <w:p w:rsidR="00FB1784" w:rsidRDefault="00FB1784" w:rsidP="00AE27D6">
      <w:pPr>
        <w:pStyle w:val="a3"/>
        <w:numPr>
          <w:ilvl w:val="0"/>
          <w:numId w:val="2"/>
        </w:numPr>
        <w:jc w:val="both"/>
      </w:pPr>
      <w:r>
        <w:t xml:space="preserve">В муниципальные НПА внесены изменения и дополнения, связанные с предоставлением сведений о </w:t>
      </w:r>
      <w:r w:rsidR="006A5DCB">
        <w:t>доходах и расходах депутатов МС</w:t>
      </w:r>
      <w:r w:rsidR="000E26BC">
        <w:t>.</w:t>
      </w:r>
    </w:p>
    <w:p w:rsidR="000E26BC" w:rsidRDefault="006B2960" w:rsidP="006B2960">
      <w:pPr>
        <w:pStyle w:val="a3"/>
        <w:numPr>
          <w:ilvl w:val="0"/>
          <w:numId w:val="2"/>
        </w:numPr>
        <w:jc w:val="both"/>
      </w:pPr>
      <w:r w:rsidRPr="006B2960">
        <w:t>Совещания по вопросам противодействия коррупции, анализ закупок для нужд ВМО, подготовка заключений КСО при корректировке бюджета, публикации проекта местного бюджета, утвержденного бюджета и вносимых в него корректив, а также сведения о расходах на содержание муниципальных служащих организованы и проведены в плановом порядке в установленные сроки.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B7BEC" w:rsidRDefault="00AE27D6" w:rsidP="0055302B">
      <w:pPr>
        <w:ind w:firstLine="709"/>
        <w:jc w:val="both"/>
      </w:pPr>
      <w:r>
        <w:t xml:space="preserve">Информацию о реализации </w:t>
      </w:r>
      <w:r w:rsidRPr="00AE27D6">
        <w:t xml:space="preserve">Плана мероприятий по противодействию коррупции в </w:t>
      </w:r>
      <w:r w:rsidR="006B2960">
        <w:t>В</w:t>
      </w:r>
      <w:r w:rsidRPr="00AE27D6">
        <w:t xml:space="preserve">МО </w:t>
      </w:r>
      <w:r w:rsidR="006B2960">
        <w:t xml:space="preserve">СПб </w:t>
      </w:r>
      <w:r w:rsidRPr="00AE27D6">
        <w:t>МО № 54 по итогам 201</w:t>
      </w:r>
      <w:r w:rsidR="006B2960">
        <w:t>7</w:t>
      </w:r>
      <w:r w:rsidRPr="00AE27D6">
        <w:t xml:space="preserve"> года </w:t>
      </w:r>
      <w:r>
        <w:t>довести до сведения депутатов Муниципального Совета на заседании МС в феврале 201</w:t>
      </w:r>
      <w:r w:rsidR="006B2960">
        <w:t>8</w:t>
      </w:r>
      <w:r>
        <w:t xml:space="preserve"> г. 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 xml:space="preserve">Председатель комиссии             </w:t>
      </w:r>
      <w:r w:rsidR="00D81245">
        <w:t xml:space="preserve">                       </w:t>
      </w:r>
      <w:r>
        <w:t xml:space="preserve">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</w:t>
      </w:r>
      <w:r w:rsidR="00D81245">
        <w:t xml:space="preserve">                        </w:t>
      </w:r>
      <w:r w:rsidR="00F750BA">
        <w:t xml:space="preserve">      </w:t>
      </w:r>
      <w:r>
        <w:t xml:space="preserve">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26BC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52D3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C210E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A5DCB"/>
    <w:rsid w:val="006B0406"/>
    <w:rsid w:val="006B081E"/>
    <w:rsid w:val="006B0D88"/>
    <w:rsid w:val="006B13F5"/>
    <w:rsid w:val="006B1621"/>
    <w:rsid w:val="006B2960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245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6ADE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50BA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78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21</cp:revision>
  <cp:lastPrinted>2017-05-25T07:17:00Z</cp:lastPrinted>
  <dcterms:created xsi:type="dcterms:W3CDTF">2017-05-23T10:09:00Z</dcterms:created>
  <dcterms:modified xsi:type="dcterms:W3CDTF">2018-02-28T09:49:00Z</dcterms:modified>
</cp:coreProperties>
</file>