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C60" w:rsidRPr="000C3AB0" w:rsidRDefault="000C3AB0" w:rsidP="00466C60">
      <w:pPr>
        <w:ind w:left="0" w:firstLine="0"/>
        <w:jc w:val="left"/>
        <w:outlineLvl w:val="0"/>
        <w:rPr>
          <w:rFonts w:eastAsia="Times New Roman" w:cs="Times New Roman"/>
          <w:b/>
          <w:color w:val="000000"/>
          <w:kern w:val="36"/>
          <w:sz w:val="36"/>
          <w:szCs w:val="36"/>
          <w:lang w:eastAsia="ru-RU"/>
        </w:rPr>
      </w:pPr>
      <w:bookmarkStart w:id="0" w:name="_GoBack"/>
      <w:bookmarkEnd w:id="0"/>
      <w:r>
        <w:rPr>
          <w:rFonts w:eastAsia="Times New Roman" w:cs="Times New Roman"/>
          <w:b/>
          <w:color w:val="000000"/>
          <w:kern w:val="36"/>
          <w:sz w:val="36"/>
          <w:szCs w:val="36"/>
          <w:lang w:eastAsia="ru-RU"/>
        </w:rPr>
        <w:t xml:space="preserve">        </w:t>
      </w:r>
      <w:r w:rsidR="00466C60" w:rsidRPr="00466C60">
        <w:rPr>
          <w:rFonts w:eastAsia="Times New Roman" w:cs="Times New Roman"/>
          <w:b/>
          <w:color w:val="000000"/>
          <w:kern w:val="36"/>
          <w:sz w:val="36"/>
          <w:szCs w:val="36"/>
          <w:lang w:eastAsia="ru-RU"/>
        </w:rPr>
        <w:t>Памятка населению по действиям при получении сигналов гражданской обороны</w:t>
      </w:r>
    </w:p>
    <w:p w:rsidR="00466C60" w:rsidRPr="00466C60" w:rsidRDefault="00466C60" w:rsidP="00466C60">
      <w:pPr>
        <w:ind w:left="0" w:firstLine="0"/>
        <w:jc w:val="left"/>
        <w:outlineLvl w:val="0"/>
        <w:rPr>
          <w:rFonts w:eastAsia="Times New Roman" w:cs="Times New Roman"/>
          <w:color w:val="000000"/>
          <w:kern w:val="36"/>
          <w:sz w:val="41"/>
          <w:szCs w:val="41"/>
          <w:lang w:eastAsia="ru-RU"/>
        </w:rPr>
      </w:pPr>
    </w:p>
    <w:tbl>
      <w:tblPr>
        <w:tblW w:w="13938" w:type="dxa"/>
        <w:tblInd w:w="634" w:type="dxa"/>
        <w:tblBorders>
          <w:top w:val="dotted" w:sz="6" w:space="0" w:color="D8E0E6"/>
          <w:left w:val="single" w:sz="6" w:space="0" w:color="D8E0E6"/>
          <w:bottom w:val="dotted" w:sz="6" w:space="0" w:color="D8E0E6"/>
          <w:right w:val="single" w:sz="6" w:space="0" w:color="D8E0E6"/>
          <w:insideH w:val="dotted" w:sz="6" w:space="0" w:color="D8E0E6"/>
          <w:insideV w:val="single" w:sz="6" w:space="0" w:color="D8E0E6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7"/>
        <w:gridCol w:w="4083"/>
        <w:gridCol w:w="3539"/>
        <w:gridCol w:w="4039"/>
      </w:tblGrid>
      <w:tr w:rsidR="00466C60" w:rsidRPr="00466C60" w:rsidTr="00466C6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9" w:type="dxa"/>
              <w:left w:w="129" w:type="dxa"/>
              <w:bottom w:w="129" w:type="dxa"/>
              <w:right w:w="129" w:type="dxa"/>
            </w:tcMar>
            <w:hideMark/>
          </w:tcPr>
          <w:p w:rsidR="00466C60" w:rsidRPr="00466C60" w:rsidRDefault="00466C60" w:rsidP="00466C60">
            <w:pPr>
              <w:ind w:left="0" w:firstLine="0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Cs w:val="24"/>
                <w:lang w:eastAsia="ru-RU"/>
              </w:rPr>
              <w:t> </w:t>
            </w:r>
            <w:r w:rsidRPr="00466C60">
              <w:rPr>
                <w:rFonts w:eastAsia="Times New Roman" w:cs="Times New Roman"/>
                <w:b/>
                <w:bCs/>
                <w:sz w:val="23"/>
                <w:lang w:eastAsia="ru-RU"/>
              </w:rPr>
              <w:t>Сигналы</w:t>
            </w:r>
          </w:p>
          <w:p w:rsidR="00466C60" w:rsidRPr="00466C60" w:rsidRDefault="00466C60" w:rsidP="00466C60">
            <w:pPr>
              <w:ind w:left="0" w:firstLine="0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b/>
                <w:bCs/>
                <w:sz w:val="23"/>
                <w:lang w:eastAsia="ru-RU"/>
              </w:rPr>
              <w:t>оповещения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9" w:type="dxa"/>
              <w:left w:w="129" w:type="dxa"/>
              <w:bottom w:w="129" w:type="dxa"/>
              <w:right w:w="129" w:type="dxa"/>
            </w:tcMar>
            <w:hideMark/>
          </w:tcPr>
          <w:p w:rsidR="00466C60" w:rsidRPr="00466C60" w:rsidRDefault="00466C60" w:rsidP="00466C60">
            <w:pPr>
              <w:ind w:left="0" w:firstLine="0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b/>
                <w:bCs/>
                <w:sz w:val="23"/>
                <w:lang w:eastAsia="ru-RU"/>
              </w:rPr>
              <w:t>Способы подачи сигнала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9" w:type="dxa"/>
              <w:left w:w="129" w:type="dxa"/>
              <w:bottom w:w="129" w:type="dxa"/>
              <w:right w:w="129" w:type="dxa"/>
            </w:tcMar>
            <w:hideMark/>
          </w:tcPr>
          <w:p w:rsidR="00466C60" w:rsidRPr="00466C60" w:rsidRDefault="00466C60" w:rsidP="00466C60">
            <w:pPr>
              <w:ind w:left="0" w:firstLine="0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b/>
                <w:bCs/>
                <w:sz w:val="23"/>
                <w:lang w:eastAsia="ru-RU"/>
              </w:rPr>
              <w:t>Цель подачи сигнала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9" w:type="dxa"/>
              <w:left w:w="129" w:type="dxa"/>
              <w:bottom w:w="129" w:type="dxa"/>
              <w:right w:w="129" w:type="dxa"/>
            </w:tcMar>
            <w:hideMark/>
          </w:tcPr>
          <w:p w:rsidR="00466C60" w:rsidRPr="00466C60" w:rsidRDefault="00466C60" w:rsidP="00466C60">
            <w:pPr>
              <w:ind w:left="0" w:firstLine="0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b/>
                <w:bCs/>
                <w:sz w:val="23"/>
                <w:lang w:eastAsia="ru-RU"/>
              </w:rPr>
              <w:t>Действия населения при</w:t>
            </w:r>
          </w:p>
          <w:p w:rsidR="00466C60" w:rsidRPr="00466C60" w:rsidRDefault="00466C60" w:rsidP="00466C60">
            <w:pPr>
              <w:ind w:left="0" w:firstLine="0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b/>
                <w:bCs/>
                <w:sz w:val="23"/>
                <w:lang w:eastAsia="ru-RU"/>
              </w:rPr>
              <w:t>получении сигнала</w:t>
            </w:r>
          </w:p>
        </w:tc>
      </w:tr>
      <w:tr w:rsidR="00466C60" w:rsidRPr="00466C60" w:rsidTr="00466C6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9" w:type="dxa"/>
              <w:left w:w="129" w:type="dxa"/>
              <w:bottom w:w="129" w:type="dxa"/>
              <w:right w:w="129" w:type="dxa"/>
            </w:tcMar>
            <w:hideMark/>
          </w:tcPr>
          <w:p w:rsidR="00466C60" w:rsidRPr="00466C60" w:rsidRDefault="00466C60" w:rsidP="00466C60">
            <w:pPr>
              <w:ind w:left="0" w:firstLine="0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b/>
                <w:bCs/>
                <w:sz w:val="23"/>
                <w:lang w:eastAsia="ru-RU"/>
              </w:rPr>
              <w:t>Внимание ВСЕМ!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9" w:type="dxa"/>
              <w:left w:w="129" w:type="dxa"/>
              <w:bottom w:w="129" w:type="dxa"/>
              <w:right w:w="129" w:type="dxa"/>
            </w:tcMar>
            <w:hideMark/>
          </w:tcPr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Звуковой сигнал с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помощью сирен, гудков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и других звуковых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средств оповещения,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установленных в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городах и на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предприятиях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9" w:type="dxa"/>
              <w:left w:w="129" w:type="dxa"/>
              <w:bottom w:w="129" w:type="dxa"/>
              <w:right w:w="129" w:type="dxa"/>
            </w:tcMar>
            <w:hideMark/>
          </w:tcPr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Для привлечения внимания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персонала и населения о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передаче сигналов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гражданской обороны и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информировании об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авариях, катастрофах,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стихийных бедствиях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9" w:type="dxa"/>
              <w:left w:w="129" w:type="dxa"/>
              <w:bottom w:w="129" w:type="dxa"/>
              <w:right w:w="129" w:type="dxa"/>
            </w:tcMar>
            <w:hideMark/>
          </w:tcPr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Включить ВСЕ имеющиеся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средства радио- и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телекоммуникаций для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прослушивания информации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штаба гражданской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обороны.</w:t>
            </w:r>
          </w:p>
        </w:tc>
      </w:tr>
      <w:tr w:rsidR="00466C60" w:rsidRPr="00466C60" w:rsidTr="00466C6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9" w:type="dxa"/>
              <w:left w:w="129" w:type="dxa"/>
              <w:bottom w:w="129" w:type="dxa"/>
              <w:right w:w="129" w:type="dxa"/>
            </w:tcMar>
            <w:hideMark/>
          </w:tcPr>
          <w:p w:rsidR="00466C60" w:rsidRPr="00466C60" w:rsidRDefault="00466C60" w:rsidP="00466C60">
            <w:pPr>
              <w:ind w:left="0" w:firstLine="0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b/>
                <w:bCs/>
                <w:sz w:val="23"/>
                <w:lang w:eastAsia="ru-RU"/>
              </w:rPr>
              <w:t>Воздушная</w:t>
            </w:r>
          </w:p>
          <w:p w:rsidR="00466C60" w:rsidRPr="00466C60" w:rsidRDefault="00466C60" w:rsidP="00466C60">
            <w:pPr>
              <w:ind w:left="0" w:firstLine="0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b/>
                <w:bCs/>
                <w:sz w:val="23"/>
                <w:lang w:eastAsia="ru-RU"/>
              </w:rPr>
              <w:t>тревога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9" w:type="dxa"/>
              <w:left w:w="129" w:type="dxa"/>
              <w:bottom w:w="129" w:type="dxa"/>
              <w:right w:w="129" w:type="dxa"/>
            </w:tcMar>
            <w:hideMark/>
          </w:tcPr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Объявление по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радиотрансляционным и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телевизионным приемникам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информации о воздушной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опасности в течение 5 минут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непрерывно открытым текстом: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b/>
                <w:bCs/>
                <w:sz w:val="23"/>
                <w:lang w:eastAsia="ru-RU"/>
              </w:rPr>
              <w:t>"ВНИМАНИЕ! ГОВОРИТ ШТАБ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b/>
                <w:bCs/>
                <w:sz w:val="23"/>
                <w:lang w:eastAsia="ru-RU"/>
              </w:rPr>
              <w:t>ГРАЖДАНСКОЙ ОБОРОНЫ!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b/>
                <w:bCs/>
                <w:sz w:val="23"/>
                <w:lang w:eastAsia="ru-RU"/>
              </w:rPr>
              <w:t>ВОЗДУШНАЯ ТРЕВОГА!"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и объяснение кратких действий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по этому сигналу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9" w:type="dxa"/>
              <w:left w:w="129" w:type="dxa"/>
              <w:bottom w:w="129" w:type="dxa"/>
              <w:right w:w="129" w:type="dxa"/>
            </w:tcMar>
            <w:hideMark/>
          </w:tcPr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Для предупреждения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персонала и населения о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непосредственно возникшей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опасности нападения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противника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9" w:type="dxa"/>
              <w:left w:w="129" w:type="dxa"/>
              <w:bottom w:w="129" w:type="dxa"/>
              <w:right w:w="129" w:type="dxa"/>
            </w:tcMar>
            <w:hideMark/>
          </w:tcPr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Отключить свет, воду. Взять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средства индивидуальной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защиты, документы, запас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продуктов и воды. Быстро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занять места в закрепленном за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вами защитном сооружении.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b/>
                <w:bCs/>
                <w:sz w:val="23"/>
                <w:lang w:eastAsia="ru-RU"/>
              </w:rPr>
              <w:t>СОБЛЮДАТЬ СПОКОЙСТВИЕ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b/>
                <w:bCs/>
                <w:sz w:val="23"/>
                <w:lang w:eastAsia="ru-RU"/>
              </w:rPr>
              <w:t>И ПОРЯДОК!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Находиться в убежище до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следующего сообщения штаба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ГО о дальнейших действиях</w:t>
            </w:r>
          </w:p>
        </w:tc>
      </w:tr>
      <w:tr w:rsidR="00466C60" w:rsidRPr="00466C60" w:rsidTr="00466C6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tted" w:sz="6" w:space="0" w:color="D8E0E6"/>
              <w:right w:val="outset" w:sz="6" w:space="0" w:color="auto"/>
            </w:tcBorders>
            <w:tcMar>
              <w:top w:w="129" w:type="dxa"/>
              <w:left w:w="129" w:type="dxa"/>
              <w:bottom w:w="129" w:type="dxa"/>
              <w:right w:w="129" w:type="dxa"/>
            </w:tcMar>
            <w:hideMark/>
          </w:tcPr>
          <w:p w:rsidR="00466C60" w:rsidRPr="00466C60" w:rsidRDefault="00466C60" w:rsidP="00466C60">
            <w:pPr>
              <w:ind w:left="0" w:firstLine="0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b/>
                <w:bCs/>
                <w:sz w:val="23"/>
                <w:lang w:eastAsia="ru-RU"/>
              </w:rPr>
              <w:t>Отбой</w:t>
            </w:r>
          </w:p>
          <w:p w:rsidR="00466C60" w:rsidRPr="00466C60" w:rsidRDefault="00466C60" w:rsidP="00466C60">
            <w:pPr>
              <w:ind w:left="0" w:firstLine="0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b/>
                <w:bCs/>
                <w:sz w:val="23"/>
                <w:lang w:eastAsia="ru-RU"/>
              </w:rPr>
              <w:t>воздушной</w:t>
            </w:r>
          </w:p>
          <w:p w:rsidR="00466C60" w:rsidRPr="00466C60" w:rsidRDefault="00466C60" w:rsidP="00466C60">
            <w:pPr>
              <w:ind w:left="0" w:firstLine="0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b/>
                <w:bCs/>
                <w:sz w:val="23"/>
                <w:lang w:eastAsia="ru-RU"/>
              </w:rPr>
              <w:t>тревоги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cMar>
              <w:top w:w="129" w:type="dxa"/>
              <w:left w:w="129" w:type="dxa"/>
              <w:bottom w:w="129" w:type="dxa"/>
              <w:right w:w="129" w:type="dxa"/>
            </w:tcMar>
            <w:hideMark/>
          </w:tcPr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Объявление по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радиотрансляционным и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телевизионным приемникам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информации об отбое сигнала: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b/>
                <w:bCs/>
                <w:sz w:val="23"/>
                <w:lang w:eastAsia="ru-RU"/>
              </w:rPr>
              <w:t>"ВНИМАНИЕ! ГОВОРИТ ШТАБ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b/>
                <w:bCs/>
                <w:sz w:val="23"/>
                <w:lang w:eastAsia="ru-RU"/>
              </w:rPr>
              <w:t>ГРАЖДАНСКОЙ ОБОРОНЫ!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b/>
                <w:bCs/>
                <w:sz w:val="23"/>
                <w:lang w:eastAsia="ru-RU"/>
              </w:rPr>
              <w:t>ОТБОЙ ВОЗДУШНОЙ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b/>
                <w:bCs/>
                <w:sz w:val="23"/>
                <w:lang w:eastAsia="ru-RU"/>
              </w:rPr>
              <w:t>ТРЕВОГИ!"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cMar>
              <w:top w:w="129" w:type="dxa"/>
              <w:left w:w="129" w:type="dxa"/>
              <w:bottom w:w="129" w:type="dxa"/>
              <w:right w:w="129" w:type="dxa"/>
            </w:tcMar>
            <w:hideMark/>
          </w:tcPr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Разрешение персоналу и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населению покинуть защитные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сооружения.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cMar>
              <w:top w:w="129" w:type="dxa"/>
              <w:left w:w="129" w:type="dxa"/>
              <w:bottom w:w="129" w:type="dxa"/>
              <w:right w:w="129" w:type="dxa"/>
            </w:tcMar>
            <w:hideMark/>
          </w:tcPr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Взять с собой все принесенные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средства защиты, продукты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питания, воду и личные вещи.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Покинуть защитное сооружение.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Продолжать выполнение своих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обязанностей, прерванных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предыдущим сигналом.</w:t>
            </w:r>
          </w:p>
        </w:tc>
      </w:tr>
      <w:tr w:rsidR="00466C60" w:rsidRPr="00466C60" w:rsidTr="00466C6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9" w:type="dxa"/>
              <w:left w:w="129" w:type="dxa"/>
              <w:bottom w:w="129" w:type="dxa"/>
              <w:right w:w="129" w:type="dxa"/>
            </w:tcMar>
            <w:hideMark/>
          </w:tcPr>
          <w:p w:rsidR="00466C60" w:rsidRPr="00466C60" w:rsidRDefault="00466C60" w:rsidP="00466C60">
            <w:pPr>
              <w:ind w:left="0" w:firstLine="0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b/>
                <w:bCs/>
                <w:sz w:val="23"/>
                <w:lang w:eastAsia="ru-RU"/>
              </w:rPr>
              <w:t>Радиационная</w:t>
            </w:r>
          </w:p>
          <w:p w:rsidR="00466C60" w:rsidRPr="00466C60" w:rsidRDefault="00466C60" w:rsidP="00466C60">
            <w:pPr>
              <w:ind w:left="0" w:firstLine="0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b/>
                <w:bCs/>
                <w:sz w:val="23"/>
                <w:lang w:eastAsia="ru-RU"/>
              </w:rPr>
              <w:t>опасность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9" w:type="dxa"/>
              <w:left w:w="129" w:type="dxa"/>
              <w:bottom w:w="129" w:type="dxa"/>
              <w:right w:w="129" w:type="dxa"/>
            </w:tcMar>
            <w:hideMark/>
          </w:tcPr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Объявление по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радиотрансляционным и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телевизионным приемникам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lastRenderedPageBreak/>
              <w:t>информации об угрозе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радиоактивного заражения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местности, в течение 5 минут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непрерывно открытым текстом: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b/>
                <w:bCs/>
                <w:sz w:val="23"/>
                <w:lang w:eastAsia="ru-RU"/>
              </w:rPr>
              <w:t>"ВНИМАНИЕ! ГОВОРИТ ШТАБ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b/>
                <w:bCs/>
                <w:sz w:val="23"/>
                <w:lang w:eastAsia="ru-RU"/>
              </w:rPr>
              <w:t>ГРАЖДАНСКОЙ ОБОРОНЫ!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b/>
                <w:bCs/>
                <w:sz w:val="23"/>
                <w:lang w:eastAsia="ru-RU"/>
              </w:rPr>
              <w:t>РАДИАЦИОННАЯ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b/>
                <w:bCs/>
                <w:sz w:val="23"/>
                <w:lang w:eastAsia="ru-RU"/>
              </w:rPr>
              <w:t>ОПАСНОСТЬ!"</w:t>
            </w: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 и объяснение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кратких действий по этому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сигналу.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9" w:type="dxa"/>
              <w:left w:w="129" w:type="dxa"/>
              <w:bottom w:w="129" w:type="dxa"/>
              <w:right w:w="129" w:type="dxa"/>
            </w:tcMar>
            <w:hideMark/>
          </w:tcPr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lastRenderedPageBreak/>
              <w:t>Для предупреждения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персонала и населения о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радиоактивном заражении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lastRenderedPageBreak/>
              <w:t>местности. Принятие мер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защиты от него.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9" w:type="dxa"/>
              <w:left w:w="129" w:type="dxa"/>
              <w:bottom w:w="129" w:type="dxa"/>
              <w:right w:w="129" w:type="dxa"/>
            </w:tcMar>
            <w:hideMark/>
          </w:tcPr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lastRenderedPageBreak/>
              <w:t>Немедленно надеть средства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защиты органов дыхания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(противогазы, респираторы,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lastRenderedPageBreak/>
              <w:t>ватно-марлевые повязки и т.п.),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взять подготовленный запас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продуктов питания, воды,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документы и уйти в защитное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сооружение, провести его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герметизацию и находиться там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до поступления других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распоряжений штаба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гражданской обороны.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Радиотрансляционные и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телевизионные приемники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держать включенными.</w:t>
            </w:r>
          </w:p>
        </w:tc>
      </w:tr>
      <w:tr w:rsidR="00466C60" w:rsidRPr="00466C60" w:rsidTr="00466C6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9" w:type="dxa"/>
              <w:left w:w="129" w:type="dxa"/>
              <w:bottom w:w="129" w:type="dxa"/>
              <w:right w:w="129" w:type="dxa"/>
            </w:tcMar>
            <w:hideMark/>
          </w:tcPr>
          <w:p w:rsidR="00466C60" w:rsidRPr="00466C60" w:rsidRDefault="00466C60" w:rsidP="00466C60">
            <w:pPr>
              <w:ind w:left="0" w:firstLine="0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b/>
                <w:bCs/>
                <w:sz w:val="23"/>
                <w:lang w:eastAsia="ru-RU"/>
              </w:rPr>
              <w:lastRenderedPageBreak/>
              <w:t>Химическая</w:t>
            </w:r>
          </w:p>
          <w:p w:rsidR="00466C60" w:rsidRPr="00466C60" w:rsidRDefault="00466C60" w:rsidP="00466C60">
            <w:pPr>
              <w:ind w:left="0" w:firstLine="0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b/>
                <w:bCs/>
                <w:sz w:val="23"/>
                <w:lang w:eastAsia="ru-RU"/>
              </w:rPr>
              <w:t>тревога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9" w:type="dxa"/>
              <w:left w:w="129" w:type="dxa"/>
              <w:bottom w:w="129" w:type="dxa"/>
              <w:right w:w="129" w:type="dxa"/>
            </w:tcMar>
            <w:hideMark/>
          </w:tcPr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Объявление по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радиотрансляционным и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телевизионным приемникам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информации об угрозе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химического заражения, в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течение 5 минут непрерывно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открытым текстом: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b/>
                <w:bCs/>
                <w:sz w:val="23"/>
                <w:lang w:eastAsia="ru-RU"/>
              </w:rPr>
              <w:t>"ВНИМАНИЕ! ГОВОРИТ ШТАБ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b/>
                <w:bCs/>
                <w:sz w:val="23"/>
                <w:lang w:eastAsia="ru-RU"/>
              </w:rPr>
              <w:t>ГРАЖДАНСКОЙ ОБОРОНЫ!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b/>
                <w:bCs/>
                <w:sz w:val="23"/>
                <w:lang w:eastAsia="ru-RU"/>
              </w:rPr>
              <w:t>ХИМИЧЕСКАЯ ТРЕВОГА!" и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объяснение кратких действий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по этому сигналу.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9" w:type="dxa"/>
              <w:left w:w="129" w:type="dxa"/>
              <w:bottom w:w="129" w:type="dxa"/>
              <w:right w:w="129" w:type="dxa"/>
            </w:tcMar>
            <w:hideMark/>
          </w:tcPr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Для предупреждения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персонала и населения о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химическом заражении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местности и защите от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отравляющих веществ.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Принятие мер защиты от них.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9" w:type="dxa"/>
              <w:left w:w="129" w:type="dxa"/>
              <w:bottom w:w="129" w:type="dxa"/>
              <w:right w:w="129" w:type="dxa"/>
            </w:tcMar>
            <w:hideMark/>
          </w:tcPr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Немедленно надеть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противогазы (если имеется -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защитную одежду). Плотно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закрыть все окна и двери, убыть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в убежище. Если такового по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близости нет - принять </w:t>
            </w:r>
            <w:r w:rsidRPr="00466C60">
              <w:rPr>
                <w:rFonts w:eastAsia="Times New Roman" w:cs="Times New Roman"/>
                <w:i/>
                <w:iCs/>
                <w:sz w:val="23"/>
                <w:lang w:eastAsia="ru-RU"/>
              </w:rPr>
              <w:t>антидот</w:t>
            </w: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,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провести герметизацию окон,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дверей, вентиляционных люков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и оставаться в помещении до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получения сигнала: </w:t>
            </w:r>
            <w:r w:rsidRPr="00466C60">
              <w:rPr>
                <w:rFonts w:eastAsia="Times New Roman" w:cs="Times New Roman"/>
                <w:b/>
                <w:bCs/>
                <w:sz w:val="23"/>
                <w:lang w:eastAsia="ru-RU"/>
              </w:rPr>
              <w:t>"ОТБОЙ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b/>
                <w:bCs/>
                <w:sz w:val="23"/>
                <w:lang w:eastAsia="ru-RU"/>
              </w:rPr>
              <w:t>ХИМИЧЕСКОЙ ТРЕВОГИ!"</w:t>
            </w: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 или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других команд штаба ГО, при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этом, приемники не отключать.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Находясь на открытой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местности - надеть противогаз и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укрыться в ближайшем</w:t>
            </w:r>
          </w:p>
          <w:p w:rsidR="00466C60" w:rsidRPr="00466C60" w:rsidRDefault="00466C60" w:rsidP="00466C60">
            <w:pPr>
              <w:ind w:left="0"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466C60">
              <w:rPr>
                <w:rFonts w:eastAsia="Times New Roman" w:cs="Times New Roman"/>
                <w:sz w:val="23"/>
                <w:szCs w:val="23"/>
                <w:lang w:eastAsia="ru-RU"/>
              </w:rPr>
              <w:t>убежище или помещении.</w:t>
            </w:r>
          </w:p>
        </w:tc>
      </w:tr>
    </w:tbl>
    <w:p w:rsidR="0073194A" w:rsidRDefault="00163351" w:rsidP="00466C60">
      <w:pPr>
        <w:ind w:left="-567" w:hanging="142"/>
        <w:rPr>
          <w:rFonts w:ascii="Arial" w:eastAsia="Times New Roman" w:hAnsi="Arial" w:cs="Arial"/>
          <w:sz w:val="20"/>
          <w:lang w:eastAsia="ru-RU"/>
        </w:rPr>
      </w:pPr>
      <w:hyperlink r:id="rId5" w:tgtFrame="_blank" w:tooltip="LiveJournal" w:history="1">
        <w:r w:rsidR="00466C60" w:rsidRPr="00466C60">
          <w:rPr>
            <w:rFonts w:ascii="Arial" w:eastAsia="Times New Roman" w:hAnsi="Arial" w:cs="Arial"/>
            <w:color w:val="1C447D"/>
            <w:sz w:val="20"/>
            <w:szCs w:val="20"/>
            <w:u w:val="single"/>
            <w:shd w:val="clear" w:color="auto" w:fill="FFFFFF"/>
            <w:lang w:eastAsia="ru-RU"/>
          </w:rPr>
          <w:br/>
        </w:r>
      </w:hyperlink>
    </w:p>
    <w:p w:rsidR="000C3AB0" w:rsidRPr="000C3AB0" w:rsidRDefault="000C3AB0" w:rsidP="00466C60">
      <w:pPr>
        <w:ind w:left="-567" w:hanging="142"/>
        <w:rPr>
          <w:rFonts w:cs="Times New Roman"/>
          <w:b/>
          <w:sz w:val="28"/>
          <w:szCs w:val="28"/>
        </w:rPr>
      </w:pPr>
      <w:r w:rsidRPr="000C3AB0">
        <w:rPr>
          <w:rFonts w:eastAsia="Times New Roman" w:cs="Times New Roman"/>
          <w:b/>
          <w:sz w:val="28"/>
          <w:szCs w:val="28"/>
          <w:lang w:eastAsia="ru-RU"/>
        </w:rPr>
        <w:t xml:space="preserve">СПб ГКУ «ПСО Невского района» </w:t>
      </w:r>
    </w:p>
    <w:sectPr w:rsidR="000C3AB0" w:rsidRPr="000C3AB0" w:rsidSect="000C3AB0">
      <w:pgSz w:w="16838" w:h="11906" w:orient="landscape"/>
      <w:pgMar w:top="567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C60"/>
    <w:rsid w:val="000C3AB0"/>
    <w:rsid w:val="00163351"/>
    <w:rsid w:val="001E499C"/>
    <w:rsid w:val="004367F4"/>
    <w:rsid w:val="00451989"/>
    <w:rsid w:val="0045659A"/>
    <w:rsid w:val="00466C60"/>
    <w:rsid w:val="00502E86"/>
    <w:rsid w:val="007062D6"/>
    <w:rsid w:val="00717DAB"/>
    <w:rsid w:val="0073194A"/>
    <w:rsid w:val="008D7F12"/>
    <w:rsid w:val="0099112C"/>
    <w:rsid w:val="00A92F93"/>
    <w:rsid w:val="00B26AE2"/>
    <w:rsid w:val="00B958FF"/>
    <w:rsid w:val="00D11A05"/>
    <w:rsid w:val="00DE6E3F"/>
    <w:rsid w:val="00E729FC"/>
    <w:rsid w:val="00FC2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ind w:left="318" w:hanging="369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194A"/>
  </w:style>
  <w:style w:type="paragraph" w:styleId="1">
    <w:name w:val="heading 1"/>
    <w:basedOn w:val="a"/>
    <w:link w:val="10"/>
    <w:uiPriority w:val="9"/>
    <w:qFormat/>
    <w:rsid w:val="00466C60"/>
    <w:pPr>
      <w:spacing w:before="100" w:beforeAutospacing="1" w:after="100" w:afterAutospacing="1"/>
      <w:ind w:left="0" w:firstLine="0"/>
      <w:jc w:val="left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6C60"/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customStyle="1" w:styleId="11">
    <w:name w:val="Дата1"/>
    <w:basedOn w:val="a"/>
    <w:rsid w:val="00466C60"/>
    <w:pPr>
      <w:spacing w:before="100" w:beforeAutospacing="1" w:after="100" w:afterAutospacing="1"/>
      <w:ind w:left="0" w:firstLine="0"/>
      <w:jc w:val="left"/>
    </w:pPr>
    <w:rPr>
      <w:rFonts w:eastAsia="Times New Roman" w:cs="Times New Roman"/>
      <w:szCs w:val="24"/>
      <w:lang w:eastAsia="ru-RU"/>
    </w:rPr>
  </w:style>
  <w:style w:type="paragraph" w:styleId="a3">
    <w:name w:val="Normal (Web)"/>
    <w:basedOn w:val="a"/>
    <w:uiPriority w:val="99"/>
    <w:unhideWhenUsed/>
    <w:rsid w:val="00466C60"/>
    <w:pPr>
      <w:spacing w:before="100" w:beforeAutospacing="1" w:after="100" w:afterAutospacing="1"/>
      <w:ind w:left="0" w:firstLine="0"/>
      <w:jc w:val="left"/>
    </w:pPr>
    <w:rPr>
      <w:rFonts w:eastAsia="Times New Roman" w:cs="Times New Roman"/>
      <w:szCs w:val="24"/>
      <w:lang w:eastAsia="ru-RU"/>
    </w:rPr>
  </w:style>
  <w:style w:type="character" w:styleId="a4">
    <w:name w:val="Strong"/>
    <w:basedOn w:val="a0"/>
    <w:uiPriority w:val="22"/>
    <w:qFormat/>
    <w:rsid w:val="00466C60"/>
    <w:rPr>
      <w:b/>
      <w:bCs/>
    </w:rPr>
  </w:style>
  <w:style w:type="character" w:styleId="a5">
    <w:name w:val="Emphasis"/>
    <w:basedOn w:val="a0"/>
    <w:uiPriority w:val="20"/>
    <w:qFormat/>
    <w:rsid w:val="00466C60"/>
    <w:rPr>
      <w:i/>
      <w:iCs/>
    </w:rPr>
  </w:style>
  <w:style w:type="character" w:customStyle="1" w:styleId="b-share">
    <w:name w:val="b-share"/>
    <w:basedOn w:val="a0"/>
    <w:rsid w:val="00466C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ind w:left="318" w:hanging="369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194A"/>
  </w:style>
  <w:style w:type="paragraph" w:styleId="1">
    <w:name w:val="heading 1"/>
    <w:basedOn w:val="a"/>
    <w:link w:val="10"/>
    <w:uiPriority w:val="9"/>
    <w:qFormat/>
    <w:rsid w:val="00466C60"/>
    <w:pPr>
      <w:spacing w:before="100" w:beforeAutospacing="1" w:after="100" w:afterAutospacing="1"/>
      <w:ind w:left="0" w:firstLine="0"/>
      <w:jc w:val="left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6C60"/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customStyle="1" w:styleId="11">
    <w:name w:val="Дата1"/>
    <w:basedOn w:val="a"/>
    <w:rsid w:val="00466C60"/>
    <w:pPr>
      <w:spacing w:before="100" w:beforeAutospacing="1" w:after="100" w:afterAutospacing="1"/>
      <w:ind w:left="0" w:firstLine="0"/>
      <w:jc w:val="left"/>
    </w:pPr>
    <w:rPr>
      <w:rFonts w:eastAsia="Times New Roman" w:cs="Times New Roman"/>
      <w:szCs w:val="24"/>
      <w:lang w:eastAsia="ru-RU"/>
    </w:rPr>
  </w:style>
  <w:style w:type="paragraph" w:styleId="a3">
    <w:name w:val="Normal (Web)"/>
    <w:basedOn w:val="a"/>
    <w:uiPriority w:val="99"/>
    <w:unhideWhenUsed/>
    <w:rsid w:val="00466C60"/>
    <w:pPr>
      <w:spacing w:before="100" w:beforeAutospacing="1" w:after="100" w:afterAutospacing="1"/>
      <w:ind w:left="0" w:firstLine="0"/>
      <w:jc w:val="left"/>
    </w:pPr>
    <w:rPr>
      <w:rFonts w:eastAsia="Times New Roman" w:cs="Times New Roman"/>
      <w:szCs w:val="24"/>
      <w:lang w:eastAsia="ru-RU"/>
    </w:rPr>
  </w:style>
  <w:style w:type="character" w:styleId="a4">
    <w:name w:val="Strong"/>
    <w:basedOn w:val="a0"/>
    <w:uiPriority w:val="22"/>
    <w:qFormat/>
    <w:rsid w:val="00466C60"/>
    <w:rPr>
      <w:b/>
      <w:bCs/>
    </w:rPr>
  </w:style>
  <w:style w:type="character" w:styleId="a5">
    <w:name w:val="Emphasis"/>
    <w:basedOn w:val="a0"/>
    <w:uiPriority w:val="20"/>
    <w:qFormat/>
    <w:rsid w:val="00466C60"/>
    <w:rPr>
      <w:i/>
      <w:iCs/>
    </w:rPr>
  </w:style>
  <w:style w:type="character" w:customStyle="1" w:styleId="b-share">
    <w:name w:val="b-share"/>
    <w:basedOn w:val="a0"/>
    <w:rsid w:val="00466C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062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hare.yandex.net/go.xml?service=lj&amp;url=http%3A%2F%2Fmert.tuva.ru%2Fabout%2Fsafety%2Fmemo.html&amp;title=%D0%9F%D0%B0%D0%BC%D1%8F%D1%82%D0%BA%D0%B0%20%D0%BD%D0%B0%D1%81%D0%B5%D0%BB%D0%B5%D0%BD%D0%B8%D1%8E%20%D0%BF%D0%BE%20%D0%B4%D0%B5%D0%B9%D1%81%D1%82%D0%B2%D0%B8%D1%8F%D0%BC%20%D0%BF%D1%80%D0%B8%20%D0%BF%D0%BE%D0%BB%D1%83%D1%87%D0%B5%D0%BD%D0%B8%D0%B8%20%D1%81%D0%B8%D0%B3%D0%BD%D0%B0%D0%BB%D0%BE%D0%B2%20%D0%B3%D1%80%D0%B0%D0%B6%D0%B4%D0%B0%D0%BD%D1%81%D0%BA%D0%BE%D0%B9%20%D0%BE%D0%B1%D0%BE%D1%80%D0%BE%D0%BD%D1%8B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586</Words>
  <Characters>3343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</cp:revision>
  <cp:lastPrinted>2019-02-04T12:09:00Z</cp:lastPrinted>
  <dcterms:created xsi:type="dcterms:W3CDTF">2019-02-27T08:48:00Z</dcterms:created>
  <dcterms:modified xsi:type="dcterms:W3CDTF">2019-02-27T08:48:00Z</dcterms:modified>
</cp:coreProperties>
</file>