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78" w:rsidRPr="007908A3" w:rsidRDefault="00DD4678" w:rsidP="00DD4678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1724025" cy="904875"/>
            <wp:effectExtent l="0" t="0" r="9525" b="9525"/>
            <wp:docPr id="1" name="Рисунок 1" descr="MO_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_5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6" t="20615" r="4518" b="8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678" w:rsidRPr="007908A3" w:rsidRDefault="00DD4678" w:rsidP="00DD4678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Муниципальный Совет</w:t>
      </w:r>
      <w:r w:rsidRPr="007908A3">
        <w:rPr>
          <w:sz w:val="26"/>
          <w:szCs w:val="26"/>
        </w:rPr>
        <w:t xml:space="preserve"> внутригородского муниципального образования </w:t>
      </w:r>
    </w:p>
    <w:p w:rsidR="00DD4678" w:rsidRPr="007908A3" w:rsidRDefault="00DD4678" w:rsidP="00DD4678">
      <w:pPr>
        <w:jc w:val="center"/>
        <w:rPr>
          <w:sz w:val="26"/>
          <w:szCs w:val="26"/>
        </w:rPr>
      </w:pPr>
      <w:r w:rsidRPr="007908A3">
        <w:rPr>
          <w:sz w:val="26"/>
          <w:szCs w:val="26"/>
        </w:rPr>
        <w:t xml:space="preserve">Санкт-Петербурга </w:t>
      </w:r>
      <w:r>
        <w:rPr>
          <w:sz w:val="26"/>
          <w:szCs w:val="26"/>
        </w:rPr>
        <w:t>муниципальный</w:t>
      </w:r>
      <w:r w:rsidRPr="007908A3">
        <w:rPr>
          <w:sz w:val="26"/>
          <w:szCs w:val="26"/>
        </w:rPr>
        <w:t xml:space="preserve"> округ № 54</w:t>
      </w:r>
    </w:p>
    <w:p w:rsidR="00DD4678" w:rsidRPr="007908A3" w:rsidRDefault="00DD4678" w:rsidP="00DD4678">
      <w:pPr>
        <w:jc w:val="center"/>
        <w:rPr>
          <w:sz w:val="26"/>
          <w:szCs w:val="26"/>
        </w:rPr>
      </w:pPr>
      <w:r>
        <w:rPr>
          <w:sz w:val="26"/>
          <w:szCs w:val="26"/>
        </w:rPr>
        <w:t>(МС ВМО СПб</w:t>
      </w:r>
      <w:r w:rsidRPr="007908A3">
        <w:rPr>
          <w:sz w:val="26"/>
          <w:szCs w:val="26"/>
        </w:rPr>
        <w:t xml:space="preserve"> МО № 54)</w:t>
      </w:r>
    </w:p>
    <w:p w:rsidR="00CD2A3C" w:rsidRDefault="00CD2A3C"/>
    <w:p w:rsidR="00DD4678" w:rsidRPr="007908A3" w:rsidRDefault="00DD4678" w:rsidP="00520E58">
      <w:pPr>
        <w:tabs>
          <w:tab w:val="left" w:pos="1418"/>
        </w:tabs>
        <w:autoSpaceDE w:val="0"/>
        <w:autoSpaceDN w:val="0"/>
        <w:adjustRightInd w:val="0"/>
        <w:ind w:left="5103" w:firstLine="1134"/>
        <w:jc w:val="both"/>
        <w:rPr>
          <w:sz w:val="26"/>
          <w:szCs w:val="26"/>
        </w:rPr>
      </w:pPr>
      <w:r w:rsidRPr="007908A3">
        <w:rPr>
          <w:sz w:val="26"/>
          <w:szCs w:val="26"/>
        </w:rPr>
        <w:t>УТВЕРЖДЕНО</w:t>
      </w:r>
    </w:p>
    <w:p w:rsidR="00520E58" w:rsidRDefault="00520E58" w:rsidP="00520E58">
      <w:pPr>
        <w:tabs>
          <w:tab w:val="left" w:pos="1418"/>
        </w:tabs>
        <w:autoSpaceDE w:val="0"/>
        <w:autoSpaceDN w:val="0"/>
        <w:adjustRightInd w:val="0"/>
        <w:ind w:left="5103" w:firstLine="1134"/>
        <w:jc w:val="both"/>
        <w:rPr>
          <w:sz w:val="26"/>
          <w:szCs w:val="26"/>
        </w:rPr>
      </w:pPr>
      <w:r>
        <w:rPr>
          <w:sz w:val="26"/>
          <w:szCs w:val="26"/>
        </w:rPr>
        <w:t>Распоряжением</w:t>
      </w:r>
      <w:r w:rsidR="00DD4678" w:rsidRPr="007908A3">
        <w:rPr>
          <w:sz w:val="26"/>
          <w:szCs w:val="26"/>
        </w:rPr>
        <w:t xml:space="preserve"> </w:t>
      </w:r>
    </w:p>
    <w:p w:rsidR="00DD4678" w:rsidRPr="007908A3" w:rsidRDefault="00DD4678" w:rsidP="00520E58">
      <w:pPr>
        <w:tabs>
          <w:tab w:val="left" w:pos="1418"/>
        </w:tabs>
        <w:autoSpaceDE w:val="0"/>
        <w:autoSpaceDN w:val="0"/>
        <w:adjustRightInd w:val="0"/>
        <w:ind w:left="5103" w:firstLine="1134"/>
        <w:jc w:val="both"/>
        <w:rPr>
          <w:sz w:val="26"/>
          <w:szCs w:val="26"/>
        </w:rPr>
      </w:pPr>
      <w:r w:rsidRPr="007908A3">
        <w:rPr>
          <w:sz w:val="26"/>
          <w:szCs w:val="26"/>
        </w:rPr>
        <w:t xml:space="preserve">Главы </w:t>
      </w:r>
      <w:r>
        <w:rPr>
          <w:sz w:val="26"/>
          <w:szCs w:val="26"/>
        </w:rPr>
        <w:t>ВМО СПб</w:t>
      </w:r>
      <w:r w:rsidRPr="007908A3">
        <w:rPr>
          <w:sz w:val="26"/>
          <w:szCs w:val="26"/>
        </w:rPr>
        <w:t xml:space="preserve"> МО № 54</w:t>
      </w:r>
    </w:p>
    <w:p w:rsidR="00DD4678" w:rsidRPr="007908A3" w:rsidRDefault="00DD4678" w:rsidP="00520E58">
      <w:pPr>
        <w:tabs>
          <w:tab w:val="left" w:pos="1418"/>
        </w:tabs>
        <w:autoSpaceDE w:val="0"/>
        <w:autoSpaceDN w:val="0"/>
        <w:adjustRightInd w:val="0"/>
        <w:ind w:left="5103" w:firstLine="1134"/>
        <w:jc w:val="both"/>
        <w:rPr>
          <w:sz w:val="26"/>
          <w:szCs w:val="26"/>
        </w:rPr>
      </w:pPr>
      <w:r w:rsidRPr="007908A3">
        <w:rPr>
          <w:sz w:val="26"/>
          <w:szCs w:val="26"/>
        </w:rPr>
        <w:t xml:space="preserve">от </w:t>
      </w:r>
      <w:r w:rsidR="00520E58">
        <w:rPr>
          <w:sz w:val="26"/>
          <w:szCs w:val="26"/>
        </w:rPr>
        <w:t>01.03</w:t>
      </w:r>
      <w:r w:rsidRPr="007908A3">
        <w:rPr>
          <w:sz w:val="26"/>
          <w:szCs w:val="26"/>
        </w:rPr>
        <w:t>.201</w:t>
      </w:r>
      <w:r w:rsidR="00520E58">
        <w:rPr>
          <w:sz w:val="26"/>
          <w:szCs w:val="26"/>
        </w:rPr>
        <w:t>9</w:t>
      </w:r>
      <w:r w:rsidRPr="007908A3">
        <w:rPr>
          <w:sz w:val="26"/>
          <w:szCs w:val="26"/>
        </w:rPr>
        <w:t xml:space="preserve"> №</w:t>
      </w:r>
      <w:r w:rsidR="001702E1">
        <w:rPr>
          <w:sz w:val="26"/>
          <w:szCs w:val="26"/>
        </w:rPr>
        <w:t>5</w:t>
      </w:r>
    </w:p>
    <w:p w:rsidR="00E9506F" w:rsidRPr="00E9506F" w:rsidRDefault="00E9506F" w:rsidP="00E9506F">
      <w:pPr>
        <w:jc w:val="center"/>
        <w:rPr>
          <w:b/>
          <w:sz w:val="26"/>
          <w:szCs w:val="26"/>
        </w:rPr>
      </w:pPr>
      <w:r w:rsidRPr="00E9506F">
        <w:rPr>
          <w:b/>
          <w:sz w:val="26"/>
          <w:szCs w:val="26"/>
        </w:rPr>
        <w:t>ПОЛОЖЕНИЕ</w:t>
      </w:r>
    </w:p>
    <w:p w:rsidR="00E9506F" w:rsidRPr="00E9506F" w:rsidRDefault="00E9506F" w:rsidP="00E9506F">
      <w:pPr>
        <w:jc w:val="center"/>
        <w:rPr>
          <w:b/>
          <w:sz w:val="26"/>
          <w:szCs w:val="26"/>
        </w:rPr>
      </w:pPr>
      <w:r w:rsidRPr="00E9506F">
        <w:rPr>
          <w:b/>
          <w:sz w:val="26"/>
          <w:szCs w:val="26"/>
        </w:rPr>
        <w:t xml:space="preserve">о формировании, утверждении и ведении </w:t>
      </w:r>
    </w:p>
    <w:p w:rsidR="00E9506F" w:rsidRPr="00E9506F" w:rsidRDefault="00E9506F" w:rsidP="00E9506F">
      <w:pPr>
        <w:jc w:val="center"/>
        <w:rPr>
          <w:b/>
          <w:sz w:val="26"/>
          <w:szCs w:val="26"/>
        </w:rPr>
      </w:pPr>
      <w:r w:rsidRPr="00E9506F">
        <w:rPr>
          <w:b/>
          <w:sz w:val="26"/>
          <w:szCs w:val="26"/>
        </w:rPr>
        <w:t>плана закупок товаров, работ, услуг для обеспечения</w:t>
      </w:r>
    </w:p>
    <w:p w:rsidR="00E9506F" w:rsidRPr="00E9506F" w:rsidRDefault="00E9506F" w:rsidP="00E9506F">
      <w:pPr>
        <w:jc w:val="center"/>
        <w:rPr>
          <w:b/>
          <w:sz w:val="26"/>
          <w:szCs w:val="26"/>
        </w:rPr>
      </w:pPr>
      <w:r w:rsidRPr="00E9506F">
        <w:rPr>
          <w:b/>
          <w:sz w:val="26"/>
          <w:szCs w:val="26"/>
        </w:rPr>
        <w:t>муниципальных нужд МС ВМО СПб МО №54</w:t>
      </w:r>
    </w:p>
    <w:p w:rsidR="00E9506F" w:rsidRPr="00E9506F" w:rsidRDefault="00E9506F" w:rsidP="00E9506F">
      <w:pPr>
        <w:jc w:val="center"/>
        <w:rPr>
          <w:b/>
          <w:sz w:val="26"/>
          <w:szCs w:val="26"/>
        </w:rPr>
      </w:pPr>
    </w:p>
    <w:p w:rsidR="00E9506F" w:rsidRPr="00E9506F" w:rsidRDefault="00E9506F" w:rsidP="00E9506F">
      <w:pPr>
        <w:pStyle w:val="a5"/>
        <w:numPr>
          <w:ilvl w:val="0"/>
          <w:numId w:val="1"/>
        </w:numPr>
        <w:jc w:val="center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>Общие положения</w:t>
      </w:r>
    </w:p>
    <w:p w:rsidR="00E9506F" w:rsidRPr="00E9506F" w:rsidRDefault="00E9506F" w:rsidP="00E9506F">
      <w:pPr>
        <w:pStyle w:val="a5"/>
        <w:numPr>
          <w:ilvl w:val="0"/>
          <w:numId w:val="2"/>
        </w:numPr>
        <w:ind w:left="0" w:firstLine="680"/>
        <w:jc w:val="both"/>
        <w:rPr>
          <w:rFonts w:ascii="Times New Roman" w:hAnsi="Times New Roman"/>
          <w:sz w:val="26"/>
          <w:szCs w:val="26"/>
        </w:rPr>
      </w:pPr>
      <w:proofErr w:type="gramStart"/>
      <w:r w:rsidRPr="00E9506F">
        <w:rPr>
          <w:rFonts w:ascii="Times New Roman" w:hAnsi="Times New Roman"/>
          <w:sz w:val="26"/>
          <w:szCs w:val="26"/>
        </w:rPr>
        <w:t>Настоящее положение о формировании, утверждении и ведении плана закупок товаров, работ, услуг для обеспечения муниципальных нужд внутригородского муниципального образования Санкт-Петербурга муниципальный округ № 54 разработано в соответствии с требованиями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– Федеральный закон), Постановления Правительства РФ № 1113 от 29.10.2014</w:t>
      </w:r>
      <w:proofErr w:type="gramEnd"/>
      <w:r w:rsidRPr="00E9506F">
        <w:rPr>
          <w:rFonts w:ascii="Times New Roman" w:hAnsi="Times New Roman"/>
          <w:sz w:val="26"/>
          <w:szCs w:val="26"/>
        </w:rPr>
        <w:t xml:space="preserve"> года и устанавливает правила формирования, утверждения и ведения планов закупок товаров, работ, услуг для обеспечения муниципальных нужд.</w:t>
      </w:r>
    </w:p>
    <w:p w:rsidR="00E9506F" w:rsidRPr="00E9506F" w:rsidRDefault="00E9506F" w:rsidP="00E9506F">
      <w:pPr>
        <w:pStyle w:val="a5"/>
        <w:numPr>
          <w:ilvl w:val="0"/>
          <w:numId w:val="2"/>
        </w:numPr>
        <w:ind w:left="0" w:firstLine="680"/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>План закупок формируется, утверждается и ведется Муниципальным Советом внутригородского муниципального образования Санкт-Петербурга муниципальный округ № 54 на очередной финансовый год и плановый период (два последующих года) и в течение трех дней со дня утверждения подлежит размещению в единой информационной системе в сфере закупок.</w:t>
      </w:r>
    </w:p>
    <w:p w:rsidR="00E9506F" w:rsidRPr="00E9506F" w:rsidRDefault="00E9506F" w:rsidP="00E9506F">
      <w:pPr>
        <w:pStyle w:val="a5"/>
        <w:numPr>
          <w:ilvl w:val="0"/>
          <w:numId w:val="2"/>
        </w:numPr>
        <w:ind w:left="0" w:firstLine="680"/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>План закупок формируется исходя из целей осуществления закупок в процессе составления и рассмотрения проекта местного бюджета внутригородского муниципального образования Санкт-Петербурга муниципальный округ № 54.</w:t>
      </w:r>
    </w:p>
    <w:p w:rsidR="00E9506F" w:rsidRPr="00E9506F" w:rsidRDefault="00E9506F" w:rsidP="00E9506F">
      <w:pPr>
        <w:pStyle w:val="a5"/>
        <w:numPr>
          <w:ilvl w:val="0"/>
          <w:numId w:val="2"/>
        </w:numPr>
        <w:ind w:left="0" w:firstLine="680"/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 xml:space="preserve">План закупок утверждается в течение десяти рабочих дней Муниципальным Советом внутригородского муниципального образования Санкт-Петербурга муниципальный округ № 54 после доведения до него объема прав в денежном выражении на принятие и исполнение обязательств с момента опубликования местного бюджета. </w:t>
      </w:r>
    </w:p>
    <w:p w:rsidR="00E9506F" w:rsidRPr="00E9506F" w:rsidRDefault="00E9506F" w:rsidP="00E9506F">
      <w:pPr>
        <w:pStyle w:val="a5"/>
        <w:numPr>
          <w:ilvl w:val="0"/>
          <w:numId w:val="2"/>
        </w:numPr>
        <w:ind w:left="0" w:firstLine="680"/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 xml:space="preserve">В план закупок подлежит включению перечень товаров, работ, услуг, закупка которых осуществляется путем проведения конкурса, аукциона, запроса котировок, запроса предложений, закупки у единственного поставщика, а так же </w:t>
      </w:r>
      <w:r w:rsidRPr="00E9506F">
        <w:rPr>
          <w:rFonts w:ascii="Times New Roman" w:hAnsi="Times New Roman"/>
          <w:sz w:val="26"/>
          <w:szCs w:val="26"/>
        </w:rPr>
        <w:lastRenderedPageBreak/>
        <w:t>способом определения поставщика в соответствии со ст. 111 Федерального закона о контрактной системе.</w:t>
      </w:r>
    </w:p>
    <w:p w:rsidR="00E9506F" w:rsidRPr="00E9506F" w:rsidRDefault="00E9506F" w:rsidP="00E9506F">
      <w:pPr>
        <w:pStyle w:val="a5"/>
        <w:numPr>
          <w:ilvl w:val="0"/>
          <w:numId w:val="2"/>
        </w:numPr>
        <w:ind w:left="0" w:firstLine="680"/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 xml:space="preserve">В план закупок Муниципального Совета внутригородского муниципального образования Санкт-Петербурга муниципальный округ № 54 включаются: </w:t>
      </w:r>
    </w:p>
    <w:p w:rsidR="00E9506F" w:rsidRPr="00E9506F" w:rsidRDefault="00E9506F" w:rsidP="00E9506F">
      <w:pPr>
        <w:pStyle w:val="a5"/>
        <w:numPr>
          <w:ilvl w:val="0"/>
          <w:numId w:val="3"/>
        </w:numPr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>идентификационный код закупки, в соответствии со ст. 23 Федерального закона о контрактной системе;</w:t>
      </w:r>
    </w:p>
    <w:p w:rsidR="00E9506F" w:rsidRPr="00E9506F" w:rsidRDefault="00E9506F" w:rsidP="00E9506F">
      <w:pPr>
        <w:pStyle w:val="a5"/>
        <w:numPr>
          <w:ilvl w:val="0"/>
          <w:numId w:val="3"/>
        </w:numPr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>цель осуществления закупки, определенная с учетом положений статьи 13 Федерального закона о контрактной системе;</w:t>
      </w:r>
    </w:p>
    <w:p w:rsidR="00E9506F" w:rsidRPr="00E9506F" w:rsidRDefault="00E9506F" w:rsidP="00E9506F">
      <w:pPr>
        <w:pStyle w:val="a5"/>
        <w:numPr>
          <w:ilvl w:val="0"/>
          <w:numId w:val="3"/>
        </w:numPr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>наименование объекта и (или) наименование объектов;</w:t>
      </w:r>
    </w:p>
    <w:p w:rsidR="00E9506F" w:rsidRPr="00E9506F" w:rsidRDefault="00E9506F" w:rsidP="00E9506F">
      <w:pPr>
        <w:pStyle w:val="a5"/>
        <w:numPr>
          <w:ilvl w:val="0"/>
          <w:numId w:val="3"/>
        </w:numPr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>объем финансового обеспечения для осуществления закупки;</w:t>
      </w:r>
    </w:p>
    <w:p w:rsidR="00E9506F" w:rsidRPr="00E9506F" w:rsidRDefault="00E9506F" w:rsidP="00E9506F">
      <w:pPr>
        <w:pStyle w:val="a5"/>
        <w:numPr>
          <w:ilvl w:val="0"/>
          <w:numId w:val="3"/>
        </w:numPr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>сроки (периодичность) осуществления планируемых закупок;</w:t>
      </w:r>
    </w:p>
    <w:p w:rsidR="00E9506F" w:rsidRPr="00E9506F" w:rsidRDefault="00E9506F" w:rsidP="00E9506F">
      <w:pPr>
        <w:pStyle w:val="a5"/>
        <w:numPr>
          <w:ilvl w:val="0"/>
          <w:numId w:val="3"/>
        </w:numPr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>обоснование закупки в соответствии со статьей 18 Федерального закона о контрактной системе;</w:t>
      </w:r>
    </w:p>
    <w:p w:rsidR="00E9506F" w:rsidRPr="00E9506F" w:rsidRDefault="00E9506F" w:rsidP="00E9506F">
      <w:pPr>
        <w:pStyle w:val="a5"/>
        <w:numPr>
          <w:ilvl w:val="0"/>
          <w:numId w:val="3"/>
        </w:numPr>
        <w:ind w:left="0" w:firstLine="851"/>
        <w:jc w:val="both"/>
        <w:rPr>
          <w:rFonts w:ascii="Times New Roman" w:hAnsi="Times New Roman"/>
          <w:sz w:val="26"/>
          <w:szCs w:val="26"/>
        </w:rPr>
      </w:pPr>
      <w:proofErr w:type="gramStart"/>
      <w:r w:rsidRPr="00E9506F">
        <w:rPr>
          <w:rFonts w:ascii="Times New Roman" w:hAnsi="Times New Roman"/>
          <w:sz w:val="26"/>
          <w:szCs w:val="26"/>
        </w:rPr>
        <w:t>информация о закупках товаров, работ, услуг,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предназначены для проведения научных исследований, экспериментов, изысканий, проектных работ (в том числе архитектурно-строительного проектирования);</w:t>
      </w:r>
      <w:proofErr w:type="gramEnd"/>
    </w:p>
    <w:p w:rsidR="00E9506F" w:rsidRPr="00E9506F" w:rsidRDefault="00E9506F" w:rsidP="00E9506F">
      <w:pPr>
        <w:pStyle w:val="a5"/>
        <w:numPr>
          <w:ilvl w:val="0"/>
          <w:numId w:val="3"/>
        </w:numPr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>информация об обязательном общественном обсуждении закупки товара, работы или услуги в соответствии со статьей 20 Федерального закона о контрактной системе.</w:t>
      </w:r>
    </w:p>
    <w:p w:rsidR="00E9506F" w:rsidRPr="00E9506F" w:rsidRDefault="00E9506F" w:rsidP="00E9506F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>План закупки подлежит изменению при необходимости:</w:t>
      </w:r>
    </w:p>
    <w:p w:rsidR="00E9506F" w:rsidRPr="00E9506F" w:rsidRDefault="00E9506F" w:rsidP="00E9506F">
      <w:pPr>
        <w:pStyle w:val="a5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>приведение в соответствие в связи с изменением целей осуществления закупки и требований к закупаемым товарам, работам и услугам;</w:t>
      </w:r>
    </w:p>
    <w:p w:rsidR="00E9506F" w:rsidRPr="00E9506F" w:rsidRDefault="00E9506F" w:rsidP="00E9506F">
      <w:pPr>
        <w:pStyle w:val="a5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>пр</w:t>
      </w:r>
      <w:bookmarkStart w:id="0" w:name="_GoBack"/>
      <w:bookmarkEnd w:id="0"/>
      <w:r w:rsidRPr="00E9506F">
        <w:rPr>
          <w:rFonts w:ascii="Times New Roman" w:hAnsi="Times New Roman"/>
          <w:sz w:val="26"/>
          <w:szCs w:val="26"/>
        </w:rPr>
        <w:t>иведение в соответствии с муниципальным правовым актом внутригородского муниципального образования Санкт-Петербурга муниципальный округ № 54 о внесении изменений в местный бюджет на текущий финансовый год и плановый период;</w:t>
      </w:r>
    </w:p>
    <w:p w:rsidR="00E9506F" w:rsidRPr="00E9506F" w:rsidRDefault="00E9506F" w:rsidP="00E9506F">
      <w:pPr>
        <w:pStyle w:val="a5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>реализации муниципальных правовых актов внутригородского муниципального образования Санкт-Петербурга муниципальный округ № 54, принятых после утверждения плана закупки не приводящих к изменению объема бюджетных ассигнований, утвержденных решением о местном бюджете;</w:t>
      </w:r>
    </w:p>
    <w:p w:rsidR="00E9506F" w:rsidRPr="00E9506F" w:rsidRDefault="00E9506F" w:rsidP="00E9506F">
      <w:pPr>
        <w:pStyle w:val="a5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>реализации решения, принятого заказчиком по итогам обязательного общественного обсуждения закупки в соответствии со статьей 20 Федерального закона о контрактной системе;</w:t>
      </w:r>
    </w:p>
    <w:p w:rsidR="00E9506F" w:rsidRPr="00E9506F" w:rsidRDefault="00E9506F" w:rsidP="00E9506F">
      <w:pPr>
        <w:pStyle w:val="a5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9506F">
        <w:rPr>
          <w:rFonts w:ascii="Times New Roman" w:hAnsi="Times New Roman"/>
          <w:sz w:val="26"/>
          <w:szCs w:val="26"/>
        </w:rPr>
        <w:t>использования в соответствии с законодательством Российской Федерации экономии, полученной при осуществлении закупки.</w:t>
      </w:r>
    </w:p>
    <w:p w:rsidR="00E9506F" w:rsidRPr="00E9506F" w:rsidRDefault="00E9506F" w:rsidP="00E9506F">
      <w:pPr>
        <w:ind w:firstLine="709"/>
        <w:jc w:val="both"/>
        <w:rPr>
          <w:sz w:val="26"/>
          <w:szCs w:val="26"/>
        </w:rPr>
      </w:pPr>
    </w:p>
    <w:p w:rsidR="00DD4678" w:rsidRPr="00E9506F" w:rsidRDefault="00DD4678" w:rsidP="00520E58">
      <w:pPr>
        <w:ind w:firstLine="1134"/>
        <w:rPr>
          <w:sz w:val="26"/>
          <w:szCs w:val="26"/>
        </w:rPr>
      </w:pPr>
    </w:p>
    <w:sectPr w:rsidR="00DD4678" w:rsidRPr="00E9506F" w:rsidSect="00DD467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E5744"/>
    <w:multiLevelType w:val="hybridMultilevel"/>
    <w:tmpl w:val="AD926966"/>
    <w:lvl w:ilvl="0" w:tplc="AB8CC5A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2A3E5350"/>
    <w:multiLevelType w:val="hybridMultilevel"/>
    <w:tmpl w:val="C618FE34"/>
    <w:lvl w:ilvl="0" w:tplc="8C2264AE">
      <w:start w:val="1"/>
      <w:numFmt w:val="decimal"/>
      <w:lvlText w:val="%1)"/>
      <w:lvlJc w:val="left"/>
      <w:pPr>
        <w:ind w:left="1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80" w:hanging="360"/>
      </w:pPr>
    </w:lvl>
    <w:lvl w:ilvl="2" w:tplc="0419001B" w:tentative="1">
      <w:start w:val="1"/>
      <w:numFmt w:val="lowerRoman"/>
      <w:lvlText w:val="%3."/>
      <w:lvlJc w:val="right"/>
      <w:pPr>
        <w:ind w:left="3200" w:hanging="180"/>
      </w:pPr>
    </w:lvl>
    <w:lvl w:ilvl="3" w:tplc="0419000F" w:tentative="1">
      <w:start w:val="1"/>
      <w:numFmt w:val="decimal"/>
      <w:lvlText w:val="%4."/>
      <w:lvlJc w:val="left"/>
      <w:pPr>
        <w:ind w:left="3920" w:hanging="360"/>
      </w:pPr>
    </w:lvl>
    <w:lvl w:ilvl="4" w:tplc="04190019" w:tentative="1">
      <w:start w:val="1"/>
      <w:numFmt w:val="lowerLetter"/>
      <w:lvlText w:val="%5."/>
      <w:lvlJc w:val="left"/>
      <w:pPr>
        <w:ind w:left="4640" w:hanging="360"/>
      </w:pPr>
    </w:lvl>
    <w:lvl w:ilvl="5" w:tplc="0419001B" w:tentative="1">
      <w:start w:val="1"/>
      <w:numFmt w:val="lowerRoman"/>
      <w:lvlText w:val="%6."/>
      <w:lvlJc w:val="right"/>
      <w:pPr>
        <w:ind w:left="5360" w:hanging="180"/>
      </w:pPr>
    </w:lvl>
    <w:lvl w:ilvl="6" w:tplc="0419000F" w:tentative="1">
      <w:start w:val="1"/>
      <w:numFmt w:val="decimal"/>
      <w:lvlText w:val="%7."/>
      <w:lvlJc w:val="left"/>
      <w:pPr>
        <w:ind w:left="6080" w:hanging="360"/>
      </w:pPr>
    </w:lvl>
    <w:lvl w:ilvl="7" w:tplc="04190019" w:tentative="1">
      <w:start w:val="1"/>
      <w:numFmt w:val="lowerLetter"/>
      <w:lvlText w:val="%8."/>
      <w:lvlJc w:val="left"/>
      <w:pPr>
        <w:ind w:left="6800" w:hanging="360"/>
      </w:pPr>
    </w:lvl>
    <w:lvl w:ilvl="8" w:tplc="0419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">
    <w:nsid w:val="58C67E48"/>
    <w:multiLevelType w:val="hybridMultilevel"/>
    <w:tmpl w:val="EECA5DCE"/>
    <w:lvl w:ilvl="0" w:tplc="63C612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337434B"/>
    <w:multiLevelType w:val="hybridMultilevel"/>
    <w:tmpl w:val="FE606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78"/>
    <w:rsid w:val="001702E1"/>
    <w:rsid w:val="00520E58"/>
    <w:rsid w:val="00CD2A3C"/>
    <w:rsid w:val="00DD4678"/>
    <w:rsid w:val="00E95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0E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46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467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520E5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E950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0E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46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467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520E5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E950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2019-03-06T07:28:00Z</dcterms:created>
  <dcterms:modified xsi:type="dcterms:W3CDTF">2019-03-06T07:29:00Z</dcterms:modified>
</cp:coreProperties>
</file>