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8601C" w:rsidRDefault="00C8601C" w:rsidP="00C8601C">
      <w:pPr>
        <w:ind w:left="-1701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86497</wp:posOffset>
                </wp:positionH>
                <wp:positionV relativeFrom="paragraph">
                  <wp:posOffset>123568</wp:posOffset>
                </wp:positionV>
                <wp:extent cx="7414054" cy="10379057"/>
                <wp:effectExtent l="0" t="0" r="15875" b="2286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7414054" cy="10379057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601C" w:rsidRPr="00C8601C" w:rsidRDefault="00C8601C" w:rsidP="0096488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6"/>
                                <w:szCs w:val="36"/>
                              </w:rPr>
                              <w:t>28 марта 2019 года</w:t>
                            </w:r>
                            <w:r w:rsidRPr="00C8601C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Санкт-Петербургской избирательной комиссией принято решение о проведении регионального конкурса мультимедийных проектов, направленных на повышение правовой культуры избирателей (участников референдума).</w:t>
                            </w:r>
                          </w:p>
                          <w:p w:rsidR="00C8601C" w:rsidRPr="001C6E66" w:rsidRDefault="00C8601C" w:rsidP="00C8601C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1C6E66">
                              <w:rPr>
                                <w:b/>
                                <w:sz w:val="36"/>
                                <w:szCs w:val="36"/>
                              </w:rPr>
                              <w:t>Конкурс пройдет со 2 апреля по 31 мая 2019 года</w:t>
                            </w:r>
                            <w:r w:rsidRPr="001C6E66">
                              <w:rPr>
                                <w:b/>
                                <w:sz w:val="36"/>
                                <w:szCs w:val="36"/>
                              </w:rPr>
                              <w:br/>
                              <w:t>в 12 номинациях:</w:t>
                            </w:r>
                          </w:p>
                          <w:p w:rsidR="00C8601C" w:rsidRPr="00964887" w:rsidRDefault="00C8601C" w:rsidP="00C8601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Рисованный плакат;</w:t>
                            </w:r>
                          </w:p>
                          <w:p w:rsidR="00C8601C" w:rsidRPr="00964887" w:rsidRDefault="00C8601C" w:rsidP="00C8601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Электронный плакат;</w:t>
                            </w:r>
                          </w:p>
                          <w:p w:rsidR="00C8601C" w:rsidRPr="00964887" w:rsidRDefault="00C8601C" w:rsidP="00C8601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Программное обеспечение для персональных компьютеров;</w:t>
                            </w:r>
                          </w:p>
                          <w:p w:rsidR="00C8601C" w:rsidRPr="00964887" w:rsidRDefault="00C8601C" w:rsidP="00C8601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Программное обеспечение для мобильных устройств;</w:t>
                            </w:r>
                          </w:p>
                          <w:p w:rsidR="00C8601C" w:rsidRPr="00964887" w:rsidRDefault="00C8601C" w:rsidP="00C8601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Инфографика;</w:t>
                            </w:r>
                          </w:p>
                          <w:p w:rsidR="00C8601C" w:rsidRPr="00964887" w:rsidRDefault="00C8601C" w:rsidP="00C8601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Видеоклип;</w:t>
                            </w:r>
                          </w:p>
                          <w:p w:rsidR="00C8601C" w:rsidRPr="00964887" w:rsidRDefault="00C8601C" w:rsidP="00C8601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Аудиоролик;</w:t>
                            </w:r>
                          </w:p>
                          <w:p w:rsidR="00C8601C" w:rsidRPr="00964887" w:rsidRDefault="00C8601C" w:rsidP="00C8601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Лонгрид;</w:t>
                            </w:r>
                          </w:p>
                          <w:p w:rsidR="00C8601C" w:rsidRPr="00964887" w:rsidRDefault="00C8601C" w:rsidP="00C8601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Публикация в печатном СМИ;</w:t>
                            </w:r>
                          </w:p>
                          <w:p w:rsidR="00C8601C" w:rsidRPr="00964887" w:rsidRDefault="00C8601C" w:rsidP="00C8601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Публикации в социальных сетях;</w:t>
                            </w:r>
                          </w:p>
                          <w:p w:rsidR="00C8601C" w:rsidRPr="00964887" w:rsidRDefault="00C8601C" w:rsidP="00C8601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Публикации в мессенджерах;</w:t>
                            </w:r>
                          </w:p>
                          <w:p w:rsidR="00C8601C" w:rsidRPr="00964887" w:rsidRDefault="00C8601C" w:rsidP="00C8601C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Мотивирующая акция.</w:t>
                            </w:r>
                          </w:p>
                          <w:p w:rsidR="00C8601C" w:rsidRPr="001C6E66" w:rsidRDefault="00C8601C" w:rsidP="00C8601C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1C6E66">
                              <w:rPr>
                                <w:b/>
                                <w:sz w:val="36"/>
                                <w:szCs w:val="36"/>
                              </w:rPr>
                              <w:t xml:space="preserve">Критерии оценки </w:t>
                            </w:r>
                            <w:r w:rsidRPr="001C6E66">
                              <w:rPr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предста</w:t>
                            </w:r>
                            <w:r w:rsidRPr="001C6E66">
                              <w:rPr>
                                <w:b/>
                                <w:sz w:val="36"/>
                                <w:szCs w:val="36"/>
                              </w:rPr>
                              <w:t>вленных на конкурс материалов:</w:t>
                            </w:r>
                          </w:p>
                          <w:p w:rsidR="00C8601C" w:rsidRPr="00C8601C" w:rsidRDefault="00C8601C" w:rsidP="00C8601C">
                            <w:pPr>
                              <w:pStyle w:val="a5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8601C">
                              <w:rPr>
                                <w:b/>
                                <w:sz w:val="32"/>
                                <w:szCs w:val="32"/>
                              </w:rPr>
                              <w:t>- оригинальность идеи;</w:t>
                            </w:r>
                          </w:p>
                          <w:p w:rsidR="00C8601C" w:rsidRPr="00C8601C" w:rsidRDefault="00C8601C" w:rsidP="00C8601C">
                            <w:pPr>
                              <w:pStyle w:val="a5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8601C">
                              <w:rPr>
                                <w:b/>
                                <w:sz w:val="32"/>
                                <w:szCs w:val="32"/>
                              </w:rPr>
                              <w:t>- возможность охвата максимальной аудитории избирателей;</w:t>
                            </w:r>
                          </w:p>
                          <w:p w:rsidR="00C8601C" w:rsidRPr="00C8601C" w:rsidRDefault="00C8601C" w:rsidP="00C8601C">
                            <w:pPr>
                              <w:pStyle w:val="a5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8601C">
                              <w:rPr>
                                <w:b/>
                                <w:sz w:val="32"/>
                                <w:szCs w:val="32"/>
                              </w:rPr>
                              <w:t>- возможность практической реализации для целей конкурса.</w:t>
                            </w:r>
                          </w:p>
                          <w:p w:rsidR="00C8601C" w:rsidRPr="00C8601C" w:rsidRDefault="00C8601C" w:rsidP="00C8601C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8601C">
                              <w:rPr>
                                <w:b/>
                                <w:sz w:val="32"/>
                                <w:szCs w:val="32"/>
                              </w:rPr>
                              <w:t>Для участия в конкурсе участник направляет в адрес Организатора заявку. Сроки предоставления заявок со 2 апреля по 24 мая 2019 года.</w:t>
                            </w:r>
                          </w:p>
                          <w:p w:rsidR="00C8601C" w:rsidRPr="00C8601C" w:rsidRDefault="00C8601C" w:rsidP="00C8601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8601C">
                              <w:rPr>
                                <w:b/>
                                <w:sz w:val="32"/>
                                <w:szCs w:val="32"/>
                              </w:rPr>
                              <w:t>Формы документов, входящих в заявку:</w:t>
                            </w:r>
                          </w:p>
                          <w:p w:rsidR="00C8601C" w:rsidRPr="00964887" w:rsidRDefault="00C8601C" w:rsidP="00964887">
                            <w:pPr>
                              <w:pStyle w:val="a5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- согласие на участие в Конкурсе;</w:t>
                            </w:r>
                          </w:p>
                          <w:p w:rsidR="00C8601C" w:rsidRPr="00964887" w:rsidRDefault="00C8601C" w:rsidP="00964887">
                            <w:pPr>
                              <w:pStyle w:val="a5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- согласие на обработку персональных данных (для физических лиц);</w:t>
                            </w:r>
                          </w:p>
                          <w:p w:rsidR="00C8601C" w:rsidRPr="00964887" w:rsidRDefault="00C8601C" w:rsidP="00964887">
                            <w:pPr>
                              <w:pStyle w:val="a5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64887">
                              <w:rPr>
                                <w:b/>
                                <w:sz w:val="32"/>
                                <w:szCs w:val="32"/>
                              </w:rPr>
                              <w:t>- соглашение об отчуждении авторских и смежных прав.</w:t>
                            </w:r>
                          </w:p>
                          <w:p w:rsidR="00C8601C" w:rsidRPr="0047324E" w:rsidRDefault="0047324E" w:rsidP="00C8601C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47324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Подробная информация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размещена </w:t>
                            </w:r>
                            <w:r w:rsidRPr="0047324E">
                              <w:rPr>
                                <w:b/>
                                <w:sz w:val="28"/>
                                <w:szCs w:val="28"/>
                              </w:rPr>
                              <w:t>на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официальном </w:t>
                            </w:r>
                            <w:r w:rsidRPr="0047324E">
                              <w:rPr>
                                <w:b/>
                                <w:sz w:val="28"/>
                                <w:szCs w:val="28"/>
                              </w:rPr>
                              <w:t>сайте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Комиссии в сети «Интернет» </w:t>
                            </w:r>
                            <w:hyperlink r:id="rId7" w:history="1">
                              <w:r w:rsidRPr="0047324E">
                                <w:rPr>
                                  <w:rStyle w:val="a6"/>
                                  <w:b/>
                                  <w:sz w:val="48"/>
                                  <w:szCs w:val="48"/>
                                  <w:lang w:val="en-US"/>
                                </w:rPr>
                                <w:t>http</w:t>
                              </w:r>
                              <w:r w:rsidRPr="0047324E">
                                <w:rPr>
                                  <w:rStyle w:val="a6"/>
                                  <w:b/>
                                  <w:sz w:val="48"/>
                                  <w:szCs w:val="48"/>
                                </w:rPr>
                                <w:t>://</w:t>
                              </w:r>
                              <w:r w:rsidRPr="0047324E">
                                <w:rPr>
                                  <w:rStyle w:val="a6"/>
                                  <w:b/>
                                  <w:sz w:val="48"/>
                                  <w:szCs w:val="48"/>
                                  <w:lang w:val="en-US"/>
                                </w:rPr>
                                <w:t>www</w:t>
                              </w:r>
                              <w:r w:rsidRPr="0047324E">
                                <w:rPr>
                                  <w:rStyle w:val="a6"/>
                                  <w:b/>
                                  <w:sz w:val="48"/>
                                  <w:szCs w:val="48"/>
                                </w:rPr>
                                <w:t>.</w:t>
                              </w:r>
                              <w:r w:rsidRPr="0047324E">
                                <w:rPr>
                                  <w:rStyle w:val="a6"/>
                                  <w:b/>
                                  <w:sz w:val="48"/>
                                  <w:szCs w:val="48"/>
                                  <w:lang w:val="en-US"/>
                                </w:rPr>
                                <w:t>st</w:t>
                              </w:r>
                              <w:r w:rsidRPr="0047324E">
                                <w:rPr>
                                  <w:rStyle w:val="a6"/>
                                  <w:b/>
                                  <w:sz w:val="48"/>
                                  <w:szCs w:val="48"/>
                                </w:rPr>
                                <w:t>-</w:t>
                              </w:r>
                              <w:r w:rsidRPr="0047324E">
                                <w:rPr>
                                  <w:rStyle w:val="a6"/>
                                  <w:b/>
                                  <w:sz w:val="48"/>
                                  <w:szCs w:val="48"/>
                                  <w:lang w:val="en-US"/>
                                </w:rPr>
                                <w:t>petersburg</w:t>
                              </w:r>
                              <w:r w:rsidRPr="0047324E">
                                <w:rPr>
                                  <w:rStyle w:val="a6"/>
                                  <w:b/>
                                  <w:sz w:val="48"/>
                                  <w:szCs w:val="48"/>
                                </w:rPr>
                                <w:t>.</w:t>
                              </w:r>
                              <w:r w:rsidRPr="0047324E">
                                <w:rPr>
                                  <w:rStyle w:val="a6"/>
                                  <w:b/>
                                  <w:sz w:val="48"/>
                                  <w:szCs w:val="48"/>
                                  <w:lang w:val="en-US"/>
                                </w:rPr>
                                <w:t>izbirkom</w:t>
                              </w:r>
                              <w:r w:rsidRPr="0047324E">
                                <w:rPr>
                                  <w:rStyle w:val="a6"/>
                                  <w:b/>
                                  <w:sz w:val="48"/>
                                  <w:szCs w:val="48"/>
                                </w:rPr>
                                <w:t>.</w:t>
                              </w:r>
                              <w:r w:rsidRPr="0047324E">
                                <w:rPr>
                                  <w:rStyle w:val="a6"/>
                                  <w:b/>
                                  <w:sz w:val="48"/>
                                  <w:szCs w:val="48"/>
                                  <w:lang w:val="en-US"/>
                                </w:rPr>
                                <w:t>ru</w:t>
                              </w:r>
                            </w:hyperlink>
                            <w:r w:rsidRPr="0047324E"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 xml:space="preserve"> Телефон для справок +7</w:t>
                            </w:r>
                            <w:r w:rsidRPr="0047324E">
                              <w:rPr>
                                <w:b/>
                                <w:sz w:val="48"/>
                                <w:szCs w:val="48"/>
                              </w:rPr>
                              <w:t xml:space="preserve"> (</w:t>
                            </w:r>
                            <w:r w:rsidR="00C8601C" w:rsidRPr="00964887">
                              <w:rPr>
                                <w:b/>
                                <w:sz w:val="48"/>
                                <w:szCs w:val="48"/>
                              </w:rPr>
                              <w:t>812</w:t>
                            </w:r>
                            <w:r w:rsidRPr="0047324E">
                              <w:rPr>
                                <w:b/>
                                <w:sz w:val="48"/>
                                <w:szCs w:val="48"/>
                              </w:rPr>
                              <w:t>)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 xml:space="preserve"> 241-59-41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37160" tIns="91440" rIns="137160" bIns="9144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6.8pt;margin-top:9.75pt;width:583.8pt;height:8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" filled="f" strokeweight=".5pt">
                <v:textbox inset="10.8pt,7.2pt,10.8pt,7.2pt">
                  <w:txbxContent>
                    <w:p w:rsidR="00C8601C" w:rsidRPr="00C8601C" w:rsidRDefault="00C8601C" w:rsidP="0096488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6"/>
                          <w:szCs w:val="36"/>
                        </w:rPr>
                        <w:t>28 марта 2019 года</w:t>
                      </w:r>
                      <w:r w:rsidRPr="00C8601C">
                        <w:rPr>
                          <w:b/>
                          <w:sz w:val="32"/>
                          <w:szCs w:val="32"/>
                        </w:rPr>
                        <w:t xml:space="preserve"> Санкт-Петербургской избирательной комиссией принято решение о проведении регионального конкурса мультимедийных проектов, направленных на повышение правовой культуры избирателей (участников референдума).</w:t>
                      </w:r>
                    </w:p>
                    <w:p w:rsidR="00C8601C" w:rsidRPr="001C6E66" w:rsidRDefault="00C8601C" w:rsidP="00C8601C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1C6E66">
                        <w:rPr>
                          <w:b/>
                          <w:sz w:val="36"/>
                          <w:szCs w:val="36"/>
                        </w:rPr>
                        <w:t>Конкурс пройдет со 2 апреля по 31 мая 2019 года</w:t>
                      </w:r>
                      <w:r w:rsidRPr="001C6E66">
                        <w:rPr>
                          <w:b/>
                          <w:sz w:val="36"/>
                          <w:szCs w:val="36"/>
                        </w:rPr>
                        <w:br/>
                        <w:t>в 12 номинациях:</w:t>
                      </w:r>
                    </w:p>
                    <w:p w:rsidR="00C8601C" w:rsidRPr="00964887" w:rsidRDefault="00C8601C" w:rsidP="00C8601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Рисованный плакат;</w:t>
                      </w:r>
                    </w:p>
                    <w:p w:rsidR="00C8601C" w:rsidRPr="00964887" w:rsidRDefault="00C8601C" w:rsidP="00C8601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Электронный плакат;</w:t>
                      </w:r>
                    </w:p>
                    <w:p w:rsidR="00C8601C" w:rsidRPr="00964887" w:rsidRDefault="00C8601C" w:rsidP="00C8601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Программное обеспечение для персональных компьютеров;</w:t>
                      </w:r>
                    </w:p>
                    <w:p w:rsidR="00C8601C" w:rsidRPr="00964887" w:rsidRDefault="00C8601C" w:rsidP="00C8601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Программное обеспечение для мобильных устройств;</w:t>
                      </w:r>
                    </w:p>
                    <w:p w:rsidR="00C8601C" w:rsidRPr="00964887" w:rsidRDefault="00C8601C" w:rsidP="00C8601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Инфографика;</w:t>
                      </w:r>
                    </w:p>
                    <w:p w:rsidR="00C8601C" w:rsidRPr="00964887" w:rsidRDefault="00C8601C" w:rsidP="00C8601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Видеоклип;</w:t>
                      </w:r>
                    </w:p>
                    <w:p w:rsidR="00C8601C" w:rsidRPr="00964887" w:rsidRDefault="00C8601C" w:rsidP="00C8601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Аудиоролик;</w:t>
                      </w:r>
                    </w:p>
                    <w:p w:rsidR="00C8601C" w:rsidRPr="00964887" w:rsidRDefault="00C8601C" w:rsidP="00C8601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Лонгрид;</w:t>
                      </w:r>
                    </w:p>
                    <w:p w:rsidR="00C8601C" w:rsidRPr="00964887" w:rsidRDefault="00C8601C" w:rsidP="00C8601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Публикация в печатном СМИ;</w:t>
                      </w:r>
                    </w:p>
                    <w:p w:rsidR="00C8601C" w:rsidRPr="00964887" w:rsidRDefault="00C8601C" w:rsidP="00C8601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Публикации в социальных сетях;</w:t>
                      </w:r>
                    </w:p>
                    <w:p w:rsidR="00C8601C" w:rsidRPr="00964887" w:rsidRDefault="00C8601C" w:rsidP="00C8601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Публикации в мессенджерах;</w:t>
                      </w:r>
                    </w:p>
                    <w:p w:rsidR="00C8601C" w:rsidRPr="00964887" w:rsidRDefault="00C8601C" w:rsidP="00C8601C">
                      <w:pPr>
                        <w:pStyle w:val="a5"/>
                        <w:numPr>
                          <w:ilvl w:val="0"/>
                          <w:numId w:val="1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Мотивирующая акция.</w:t>
                      </w:r>
                    </w:p>
                    <w:p w:rsidR="00C8601C" w:rsidRPr="001C6E66" w:rsidRDefault="00C8601C" w:rsidP="00C8601C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1C6E66">
                        <w:rPr>
                          <w:b/>
                          <w:sz w:val="36"/>
                          <w:szCs w:val="36"/>
                        </w:rPr>
                        <w:t xml:space="preserve">Критерии оценки </w:t>
                      </w:r>
                      <w:r w:rsidRPr="001C6E66">
                        <w:rPr>
                          <w:b/>
                          <w:color w:val="000000" w:themeColor="text1"/>
                          <w:sz w:val="36"/>
                          <w:szCs w:val="36"/>
                        </w:rPr>
                        <w:t>предста</w:t>
                      </w:r>
                      <w:r w:rsidRPr="001C6E66">
                        <w:rPr>
                          <w:b/>
                          <w:sz w:val="36"/>
                          <w:szCs w:val="36"/>
                        </w:rPr>
                        <w:t>вленных на конкурс материалов:</w:t>
                      </w:r>
                    </w:p>
                    <w:p w:rsidR="00C8601C" w:rsidRPr="00C8601C" w:rsidRDefault="00C8601C" w:rsidP="00C8601C">
                      <w:pPr>
                        <w:pStyle w:val="a5"/>
                        <w:numPr>
                          <w:ilvl w:val="0"/>
                          <w:numId w:val="3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C8601C">
                        <w:rPr>
                          <w:b/>
                          <w:sz w:val="32"/>
                          <w:szCs w:val="32"/>
                        </w:rPr>
                        <w:t>- оригинальность идеи;</w:t>
                      </w:r>
                    </w:p>
                    <w:p w:rsidR="00C8601C" w:rsidRPr="00C8601C" w:rsidRDefault="00C8601C" w:rsidP="00C8601C">
                      <w:pPr>
                        <w:pStyle w:val="a5"/>
                        <w:numPr>
                          <w:ilvl w:val="0"/>
                          <w:numId w:val="3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C8601C">
                        <w:rPr>
                          <w:b/>
                          <w:sz w:val="32"/>
                          <w:szCs w:val="32"/>
                        </w:rPr>
                        <w:t>- возможность охвата максимальной аудитории избирателей;</w:t>
                      </w:r>
                    </w:p>
                    <w:p w:rsidR="00C8601C" w:rsidRPr="00C8601C" w:rsidRDefault="00C8601C" w:rsidP="00C8601C">
                      <w:pPr>
                        <w:pStyle w:val="a5"/>
                        <w:numPr>
                          <w:ilvl w:val="0"/>
                          <w:numId w:val="3"/>
                        </w:numPr>
                        <w:rPr>
                          <w:b/>
                          <w:sz w:val="32"/>
                          <w:szCs w:val="32"/>
                        </w:rPr>
                      </w:pPr>
                      <w:r w:rsidRPr="00C8601C">
                        <w:rPr>
                          <w:b/>
                          <w:sz w:val="32"/>
                          <w:szCs w:val="32"/>
                        </w:rPr>
                        <w:t>- возможность практической реализации для целей конкурса.</w:t>
                      </w:r>
                    </w:p>
                    <w:p w:rsidR="00C8601C" w:rsidRPr="00C8601C" w:rsidRDefault="00C8601C" w:rsidP="00C8601C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C8601C">
                        <w:rPr>
                          <w:b/>
                          <w:sz w:val="32"/>
                          <w:szCs w:val="32"/>
                        </w:rPr>
                        <w:t>Для участия в конкурсе участник направляет в адрес Организатора заявку. Сроки предоставления заявок со 2 апреля по 24 мая 2019 года.</w:t>
                      </w:r>
                    </w:p>
                    <w:p w:rsidR="00C8601C" w:rsidRPr="00C8601C" w:rsidRDefault="00C8601C" w:rsidP="00C8601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8601C">
                        <w:rPr>
                          <w:b/>
                          <w:sz w:val="32"/>
                          <w:szCs w:val="32"/>
                        </w:rPr>
                        <w:t>Формы документов, входящих в заявку:</w:t>
                      </w:r>
                    </w:p>
                    <w:p w:rsidR="00C8601C" w:rsidRPr="00964887" w:rsidRDefault="00C8601C" w:rsidP="00964887">
                      <w:pPr>
                        <w:pStyle w:val="a5"/>
                        <w:numPr>
                          <w:ilvl w:val="0"/>
                          <w:numId w:val="4"/>
                        </w:num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- согласие на участие в Конкурсе;</w:t>
                      </w:r>
                    </w:p>
                    <w:p w:rsidR="00C8601C" w:rsidRPr="00964887" w:rsidRDefault="00C8601C" w:rsidP="00964887">
                      <w:pPr>
                        <w:pStyle w:val="a5"/>
                        <w:numPr>
                          <w:ilvl w:val="0"/>
                          <w:numId w:val="4"/>
                        </w:num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- согласие на обработку персональных данных (для физических лиц);</w:t>
                      </w:r>
                    </w:p>
                    <w:p w:rsidR="00C8601C" w:rsidRPr="00964887" w:rsidRDefault="00C8601C" w:rsidP="00964887">
                      <w:pPr>
                        <w:pStyle w:val="a5"/>
                        <w:numPr>
                          <w:ilvl w:val="0"/>
                          <w:numId w:val="4"/>
                        </w:num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64887">
                        <w:rPr>
                          <w:b/>
                          <w:sz w:val="32"/>
                          <w:szCs w:val="32"/>
                        </w:rPr>
                        <w:t>- соглашение об о</w:t>
                      </w:r>
                      <w:bookmarkStart w:id="1" w:name="_GoBack"/>
                      <w:bookmarkEnd w:id="1"/>
                      <w:r w:rsidRPr="00964887">
                        <w:rPr>
                          <w:b/>
                          <w:sz w:val="32"/>
                          <w:szCs w:val="32"/>
                        </w:rPr>
                        <w:t>тчуждении авторских и смежных прав.</w:t>
                      </w:r>
                    </w:p>
                    <w:p w:rsidR="00C8601C" w:rsidRPr="0047324E" w:rsidRDefault="0047324E" w:rsidP="00C8601C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47324E">
                        <w:rPr>
                          <w:b/>
                          <w:sz w:val="28"/>
                          <w:szCs w:val="28"/>
                        </w:rPr>
                        <w:t xml:space="preserve">Подробная информация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размещена </w:t>
                      </w:r>
                      <w:r w:rsidRPr="0047324E">
                        <w:rPr>
                          <w:b/>
                          <w:sz w:val="28"/>
                          <w:szCs w:val="28"/>
                        </w:rPr>
                        <w:t>на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официальном </w:t>
                      </w:r>
                      <w:r w:rsidRPr="0047324E">
                        <w:rPr>
                          <w:b/>
                          <w:sz w:val="28"/>
                          <w:szCs w:val="28"/>
                        </w:rPr>
                        <w:t>сайте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Комиссии в сети «Интернет» </w:t>
                      </w:r>
                      <w:hyperlink r:id="rId8" w:history="1">
                        <w:r w:rsidRPr="0047324E">
                          <w:rPr>
                            <w:rStyle w:val="a6"/>
                            <w:b/>
                            <w:sz w:val="48"/>
                            <w:szCs w:val="48"/>
                            <w:lang w:val="en-US"/>
                          </w:rPr>
                          <w:t>http</w:t>
                        </w:r>
                        <w:r w:rsidRPr="0047324E">
                          <w:rPr>
                            <w:rStyle w:val="a6"/>
                            <w:b/>
                            <w:sz w:val="48"/>
                            <w:szCs w:val="48"/>
                          </w:rPr>
                          <w:t>://</w:t>
                        </w:r>
                        <w:r w:rsidRPr="0047324E">
                          <w:rPr>
                            <w:rStyle w:val="a6"/>
                            <w:b/>
                            <w:sz w:val="48"/>
                            <w:szCs w:val="48"/>
                            <w:lang w:val="en-US"/>
                          </w:rPr>
                          <w:t>www</w:t>
                        </w:r>
                        <w:r w:rsidRPr="0047324E">
                          <w:rPr>
                            <w:rStyle w:val="a6"/>
                            <w:b/>
                            <w:sz w:val="48"/>
                            <w:szCs w:val="48"/>
                          </w:rPr>
                          <w:t>.</w:t>
                        </w:r>
                        <w:proofErr w:type="spellStart"/>
                        <w:r w:rsidRPr="0047324E">
                          <w:rPr>
                            <w:rStyle w:val="a6"/>
                            <w:b/>
                            <w:sz w:val="48"/>
                            <w:szCs w:val="48"/>
                            <w:lang w:val="en-US"/>
                          </w:rPr>
                          <w:t>st</w:t>
                        </w:r>
                        <w:proofErr w:type="spellEnd"/>
                        <w:r w:rsidRPr="0047324E">
                          <w:rPr>
                            <w:rStyle w:val="a6"/>
                            <w:b/>
                            <w:sz w:val="48"/>
                            <w:szCs w:val="48"/>
                          </w:rPr>
                          <w:t>-</w:t>
                        </w:r>
                        <w:proofErr w:type="spellStart"/>
                        <w:r w:rsidRPr="0047324E">
                          <w:rPr>
                            <w:rStyle w:val="a6"/>
                            <w:b/>
                            <w:sz w:val="48"/>
                            <w:szCs w:val="48"/>
                            <w:lang w:val="en-US"/>
                          </w:rPr>
                          <w:t>petersburg</w:t>
                        </w:r>
                        <w:proofErr w:type="spellEnd"/>
                        <w:r w:rsidRPr="0047324E">
                          <w:rPr>
                            <w:rStyle w:val="a6"/>
                            <w:b/>
                            <w:sz w:val="48"/>
                            <w:szCs w:val="48"/>
                          </w:rPr>
                          <w:t>.</w:t>
                        </w:r>
                        <w:proofErr w:type="spellStart"/>
                        <w:r w:rsidRPr="0047324E">
                          <w:rPr>
                            <w:rStyle w:val="a6"/>
                            <w:b/>
                            <w:sz w:val="48"/>
                            <w:szCs w:val="48"/>
                            <w:lang w:val="en-US"/>
                          </w:rPr>
                          <w:t>izbirkom</w:t>
                        </w:r>
                        <w:proofErr w:type="spellEnd"/>
                        <w:r w:rsidRPr="0047324E">
                          <w:rPr>
                            <w:rStyle w:val="a6"/>
                            <w:b/>
                            <w:sz w:val="48"/>
                            <w:szCs w:val="48"/>
                          </w:rPr>
                          <w:t>.</w:t>
                        </w:r>
                        <w:proofErr w:type="spellStart"/>
                        <w:r w:rsidRPr="0047324E">
                          <w:rPr>
                            <w:rStyle w:val="a6"/>
                            <w:b/>
                            <w:sz w:val="48"/>
                            <w:szCs w:val="48"/>
                            <w:lang w:val="en-US"/>
                          </w:rPr>
                          <w:t>ru</w:t>
                        </w:r>
                        <w:proofErr w:type="spellEnd"/>
                      </w:hyperlink>
                      <w:r w:rsidRPr="0047324E">
                        <w:rPr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b/>
                          <w:sz w:val="48"/>
                          <w:szCs w:val="48"/>
                        </w:rPr>
                        <w:t xml:space="preserve"> Телефон для справок +7</w:t>
                      </w:r>
                      <w:r w:rsidRPr="0047324E">
                        <w:rPr>
                          <w:b/>
                          <w:sz w:val="48"/>
                          <w:szCs w:val="48"/>
                        </w:rPr>
                        <w:t xml:space="preserve"> (</w:t>
                      </w:r>
                      <w:r w:rsidR="00C8601C" w:rsidRPr="00964887">
                        <w:rPr>
                          <w:b/>
                          <w:sz w:val="48"/>
                          <w:szCs w:val="48"/>
                        </w:rPr>
                        <w:t>812</w:t>
                      </w:r>
                      <w:r w:rsidRPr="0047324E">
                        <w:rPr>
                          <w:b/>
                          <w:sz w:val="48"/>
                          <w:szCs w:val="48"/>
                        </w:rPr>
                        <w:t>)</w:t>
                      </w:r>
                      <w:r>
                        <w:rPr>
                          <w:b/>
                          <w:sz w:val="48"/>
                          <w:szCs w:val="48"/>
                        </w:rPr>
                        <w:t xml:space="preserve"> 241-59-41</w:t>
                      </w:r>
                    </w:p>
                  </w:txbxContent>
                </v:textbox>
              </v:shape>
            </w:pict>
          </mc:Fallback>
        </mc:AlternateContent>
      </w:r>
      <w:r w:rsidR="007312A1">
        <w:rPr>
          <w:noProof/>
          <w:lang w:eastAsia="ru-RU"/>
        </w:rPr>
        <w:drawing>
          <wp:inline distT="0" distB="0" distL="0" distR="0" wp14:anchorId="7B3E803A" wp14:editId="27CA2210">
            <wp:extent cx="8921579" cy="1187220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018091.jp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5032" cy="11876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601C" w:rsidSect="00C8601C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F2FE2"/>
    <w:multiLevelType w:val="hybridMultilevel"/>
    <w:tmpl w:val="36D04A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6A1B53"/>
    <w:multiLevelType w:val="hybridMultilevel"/>
    <w:tmpl w:val="BDD8C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94643D"/>
    <w:multiLevelType w:val="hybridMultilevel"/>
    <w:tmpl w:val="6406D7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3A3A79"/>
    <w:multiLevelType w:val="hybridMultilevel"/>
    <w:tmpl w:val="D32A83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774"/>
    <w:rsid w:val="001C6E66"/>
    <w:rsid w:val="0047324E"/>
    <w:rsid w:val="005F2DBE"/>
    <w:rsid w:val="007312A1"/>
    <w:rsid w:val="00950FCB"/>
    <w:rsid w:val="00964887"/>
    <w:rsid w:val="009A1F73"/>
    <w:rsid w:val="00BC2774"/>
    <w:rsid w:val="00C8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2A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601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732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2A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601C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732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-petersburg.izbirk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t-petersburg.izbirk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 w="76200" cmpd="thickThin">
          <a:solidFill>
            <a:srgbClr val="622423"/>
          </a:solidFill>
          <a:miter lim="800000"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137160" tIns="91440" rIns="137160" bIns="91440" anchor="ctr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4F7B8-37FC-4D9B-B076-C767B6434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Букина Екатерина Викторовна</dc:creator>
  <cp:lastModifiedBy>User</cp:lastModifiedBy>
  <cp:revision>2</cp:revision>
  <dcterms:created xsi:type="dcterms:W3CDTF">2019-04-17T07:44:00Z</dcterms:created>
  <dcterms:modified xsi:type="dcterms:W3CDTF">2019-04-17T07:44:00Z</dcterms:modified>
</cp:coreProperties>
</file>