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94E" w:rsidRDefault="0079694E" w:rsidP="0079694E">
      <w:pPr>
        <w:spacing w:after="0"/>
        <w:rPr>
          <w:rFonts w:eastAsia="Times New Roman" w:cs="Times New Roman"/>
          <w:b/>
          <w:bCs/>
          <w:kern w:val="36"/>
          <w:sz w:val="32"/>
          <w:szCs w:val="32"/>
          <w:lang w:eastAsia="ru-RU"/>
        </w:rPr>
      </w:pPr>
      <w:r w:rsidRPr="0079694E">
        <w:rPr>
          <w:rFonts w:eastAsia="Times New Roman" w:cs="Times New Roman"/>
          <w:b/>
          <w:bCs/>
          <w:noProof/>
          <w:kern w:val="36"/>
          <w:sz w:val="32"/>
          <w:szCs w:val="32"/>
          <w:lang w:eastAsia="ru-RU"/>
        </w:rPr>
        <w:drawing>
          <wp:inline distT="0" distB="0" distL="0" distR="0">
            <wp:extent cx="2422936" cy="1172598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5527" b="16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879" cy="1174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2EA" w:rsidRPr="0083794A" w:rsidRDefault="0083794A" w:rsidP="0083794A">
      <w:pPr>
        <w:pStyle w:val="aa"/>
        <w:jc w:val="right"/>
        <w:rPr>
          <w:rFonts w:ascii="Segoe UI" w:eastAsiaTheme="minorHAnsi" w:hAnsi="Segoe UI" w:cs="Segoe UI"/>
          <w:b/>
          <w:sz w:val="28"/>
          <w:szCs w:val="28"/>
          <w:lang w:eastAsia="en-US"/>
        </w:rPr>
      </w:pPr>
      <w:r w:rsidRPr="0083794A">
        <w:rPr>
          <w:rFonts w:ascii="Segoe UI" w:eastAsiaTheme="minorHAnsi" w:hAnsi="Segoe UI" w:cs="Segoe UI"/>
          <w:b/>
          <w:sz w:val="28"/>
          <w:szCs w:val="28"/>
          <w:lang w:eastAsia="en-US"/>
        </w:rPr>
        <w:t>Пресс-релиз</w:t>
      </w:r>
    </w:p>
    <w:p w:rsidR="0083794A" w:rsidRDefault="0083794A" w:rsidP="00C6213B">
      <w:pPr>
        <w:pStyle w:val="aa"/>
        <w:jc w:val="center"/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</w:pPr>
    </w:p>
    <w:p w:rsidR="00CC43E2" w:rsidRDefault="008D4FCA" w:rsidP="00C6213B">
      <w:pPr>
        <w:pStyle w:val="aa"/>
        <w:jc w:val="center"/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</w:pPr>
      <w:r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  <w:t xml:space="preserve">Зарегистрировано право собственности Российской Федерации на </w:t>
      </w:r>
      <w:r w:rsidR="00CC43E2"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  <w:t>учебный корпус университета МЧС</w:t>
      </w:r>
    </w:p>
    <w:p w:rsidR="00CC43E2" w:rsidRDefault="00CC43E2" w:rsidP="00C6213B">
      <w:pPr>
        <w:pStyle w:val="aa"/>
        <w:jc w:val="center"/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</w:pPr>
    </w:p>
    <w:p w:rsidR="00996DBC" w:rsidRPr="00CC43E2" w:rsidRDefault="002E6434" w:rsidP="00CC43E2">
      <w:pPr>
        <w:pStyle w:val="aa"/>
        <w:ind w:firstLine="708"/>
        <w:jc w:val="both"/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</w:pPr>
      <w:r w:rsidRPr="00996DBC">
        <w:rPr>
          <w:rFonts w:ascii="Segoe UI" w:hAnsi="Segoe UI" w:cs="Segoe UI"/>
          <w:color w:val="212121"/>
          <w:sz w:val="28"/>
          <w:szCs w:val="28"/>
        </w:rPr>
        <w:t xml:space="preserve">Управление Росреестра по Санкт-Петербургу </w:t>
      </w:r>
      <w:r w:rsidR="008F3A5B" w:rsidRPr="00996DBC">
        <w:rPr>
          <w:rFonts w:ascii="Segoe UI" w:hAnsi="Segoe UI" w:cs="Segoe UI"/>
          <w:color w:val="212121"/>
          <w:sz w:val="28"/>
          <w:szCs w:val="28"/>
        </w:rPr>
        <w:t xml:space="preserve">осуществило постановку на </w:t>
      </w:r>
      <w:r w:rsidRPr="00996DBC">
        <w:rPr>
          <w:rFonts w:ascii="Segoe UI" w:hAnsi="Segoe UI" w:cs="Segoe UI"/>
          <w:color w:val="212121"/>
          <w:sz w:val="28"/>
          <w:szCs w:val="28"/>
        </w:rPr>
        <w:t>кадастровый у</w:t>
      </w:r>
      <w:r w:rsidR="008F3A5B" w:rsidRPr="00996DBC">
        <w:rPr>
          <w:rFonts w:ascii="Segoe UI" w:hAnsi="Segoe UI" w:cs="Segoe UI"/>
          <w:color w:val="212121"/>
          <w:sz w:val="28"/>
          <w:szCs w:val="28"/>
        </w:rPr>
        <w:t xml:space="preserve">чёт </w:t>
      </w:r>
      <w:r w:rsidR="00CC43E2">
        <w:rPr>
          <w:rFonts w:ascii="Segoe UI" w:hAnsi="Segoe UI" w:cs="Segoe UI"/>
          <w:color w:val="212121"/>
          <w:sz w:val="28"/>
          <w:szCs w:val="28"/>
        </w:rPr>
        <w:t>учебн</w:t>
      </w:r>
      <w:r w:rsidR="00095858">
        <w:rPr>
          <w:rFonts w:ascii="Segoe UI" w:hAnsi="Segoe UI" w:cs="Segoe UI"/>
          <w:color w:val="212121"/>
          <w:sz w:val="28"/>
          <w:szCs w:val="28"/>
        </w:rPr>
        <w:t>ого</w:t>
      </w:r>
      <w:r w:rsidR="00CC43E2">
        <w:rPr>
          <w:rFonts w:ascii="Segoe UI" w:hAnsi="Segoe UI" w:cs="Segoe UI"/>
          <w:color w:val="212121"/>
          <w:sz w:val="28"/>
          <w:szCs w:val="28"/>
        </w:rPr>
        <w:t xml:space="preserve"> корпус</w:t>
      </w:r>
      <w:r w:rsidR="00095858">
        <w:rPr>
          <w:rFonts w:ascii="Segoe UI" w:hAnsi="Segoe UI" w:cs="Segoe UI"/>
          <w:color w:val="212121"/>
          <w:sz w:val="28"/>
          <w:szCs w:val="28"/>
        </w:rPr>
        <w:t>а</w:t>
      </w:r>
      <w:r w:rsidR="00CC43E2">
        <w:rPr>
          <w:rFonts w:ascii="Segoe UI" w:hAnsi="Segoe UI" w:cs="Segoe UI"/>
          <w:color w:val="212121"/>
          <w:sz w:val="28"/>
          <w:szCs w:val="28"/>
        </w:rPr>
        <w:t xml:space="preserve"> кафедры «Основы православной культуры» института профессиональной подготовки </w:t>
      </w:r>
      <w:r w:rsidR="0089495B">
        <w:rPr>
          <w:rFonts w:ascii="Segoe UI" w:hAnsi="Segoe UI" w:cs="Segoe UI"/>
          <w:color w:val="212121"/>
          <w:sz w:val="28"/>
          <w:szCs w:val="28"/>
        </w:rPr>
        <w:t>Санкт-П</w:t>
      </w:r>
      <w:r w:rsidR="00CC43E2">
        <w:rPr>
          <w:rFonts w:ascii="Segoe UI" w:hAnsi="Segoe UI" w:cs="Segoe UI"/>
          <w:color w:val="212121"/>
          <w:sz w:val="28"/>
          <w:szCs w:val="28"/>
        </w:rPr>
        <w:t>етербургского университета ГПС МЧС России</w:t>
      </w:r>
      <w:r w:rsidR="00D77683">
        <w:rPr>
          <w:rFonts w:ascii="Segoe UI" w:hAnsi="Segoe UI" w:cs="Segoe UI"/>
          <w:color w:val="212121"/>
          <w:sz w:val="28"/>
          <w:szCs w:val="28"/>
        </w:rPr>
        <w:t>, а также государственную регистрацию права собственности Российской Федерации</w:t>
      </w:r>
      <w:r w:rsidR="00996DBC" w:rsidRPr="00996DBC">
        <w:rPr>
          <w:rFonts w:ascii="Segoe UI" w:hAnsi="Segoe UI" w:cs="Segoe UI"/>
          <w:color w:val="000000"/>
          <w:sz w:val="28"/>
          <w:szCs w:val="28"/>
        </w:rPr>
        <w:t>.</w:t>
      </w:r>
    </w:p>
    <w:p w:rsidR="00996DBC" w:rsidRPr="00996DBC" w:rsidRDefault="00996DBC" w:rsidP="00CC43E2">
      <w:pPr>
        <w:shd w:val="clear" w:color="auto" w:fill="FFFFFF"/>
        <w:spacing w:after="0" w:line="240" w:lineRule="auto"/>
        <w:ind w:firstLine="708"/>
        <w:jc w:val="both"/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</w:pPr>
    </w:p>
    <w:p w:rsidR="00996DBC" w:rsidRDefault="00996DBC" w:rsidP="00996DBC">
      <w:pPr>
        <w:shd w:val="clear" w:color="auto" w:fill="FFFFFF"/>
        <w:spacing w:after="0" w:line="240" w:lineRule="auto"/>
        <w:ind w:firstLine="708"/>
        <w:jc w:val="both"/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</w:pPr>
      <w:r w:rsidRPr="00CC43E2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З</w:t>
      </w:r>
      <w:r w:rsidRPr="00996DBC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дание </w:t>
      </w:r>
      <w:r w:rsidR="00552D27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   </w:t>
      </w:r>
      <w:r w:rsidRPr="00996DBC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расположено</w:t>
      </w:r>
      <w:r w:rsidR="00552D27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 </w:t>
      </w:r>
      <w:r w:rsidRPr="00996DBC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</w:t>
      </w:r>
      <w:r w:rsidR="00552D27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 </w:t>
      </w:r>
      <w:r w:rsidRPr="00996DBC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в</w:t>
      </w:r>
      <w:r w:rsidR="00D77683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о</w:t>
      </w:r>
      <w:r w:rsidR="00552D27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</w:t>
      </w:r>
      <w:r w:rsidRPr="00996DBC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</w:t>
      </w:r>
      <w:r w:rsidR="00552D27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 </w:t>
      </w:r>
      <w:r w:rsidR="00CC43E2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Фрунзенском </w:t>
      </w:r>
      <w:r w:rsidRPr="00996DBC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районе</w:t>
      </w:r>
      <w:r w:rsidR="00552D27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  </w:t>
      </w:r>
      <w:r w:rsidRPr="00996DBC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</w:t>
      </w:r>
      <w:r w:rsidRPr="00CC43E2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Санкт-Петербурга</w:t>
      </w:r>
      <w:r w:rsidR="0089495B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,</w:t>
      </w:r>
      <w:r w:rsidRPr="00CC43E2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</w:t>
      </w:r>
      <w:r w:rsidR="00CC43E2" w:rsidRPr="00CC43E2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муниципальный округ Волковское, улица Фучика, дом 10, строение 2</w:t>
      </w:r>
      <w:r w:rsidRPr="00CC43E2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.</w:t>
      </w:r>
    </w:p>
    <w:p w:rsidR="00095858" w:rsidRPr="00095858" w:rsidRDefault="00095858" w:rsidP="00996DBC">
      <w:pPr>
        <w:shd w:val="clear" w:color="auto" w:fill="FFFFFF"/>
        <w:spacing w:after="0" w:line="240" w:lineRule="auto"/>
        <w:ind w:firstLine="708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  <w:r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Согласно </w:t>
      </w:r>
      <w:r w:rsidRPr="00095858">
        <w:rPr>
          <w:rFonts w:ascii="Segoe UI" w:eastAsia="Times New Roman" w:hAnsi="Segoe UI" w:cs="Segoe UI"/>
          <w:sz w:val="28"/>
          <w:szCs w:val="28"/>
          <w:lang w:eastAsia="ru-RU"/>
        </w:rPr>
        <w:t>официальной информации</w:t>
      </w:r>
      <w:r>
        <w:rPr>
          <w:rFonts w:ascii="Segoe UI" w:eastAsia="Times New Roman" w:hAnsi="Segoe UI" w:cs="Segoe UI"/>
          <w:sz w:val="28"/>
          <w:szCs w:val="28"/>
          <w:lang w:eastAsia="ru-RU"/>
        </w:rPr>
        <w:t>,</w:t>
      </w:r>
      <w:r w:rsidRPr="00095858">
        <w:rPr>
          <w:rFonts w:ascii="Segoe UI" w:eastAsia="Times New Roman" w:hAnsi="Segoe UI" w:cs="Segoe UI"/>
          <w:sz w:val="28"/>
          <w:szCs w:val="28"/>
          <w:lang w:eastAsia="ru-RU"/>
        </w:rPr>
        <w:t xml:space="preserve"> </w:t>
      </w:r>
      <w:r w:rsidRPr="00095858">
        <w:rPr>
          <w:rFonts w:ascii="Segoe UI" w:hAnsi="Segoe UI" w:cs="Segoe UI"/>
          <w:sz w:val="28"/>
          <w:szCs w:val="28"/>
          <w:shd w:val="clear" w:color="auto" w:fill="FFFFFF"/>
        </w:rPr>
        <w:t>в учебном корпусе будет размещаться Храм святителя Николая Чудотворца.</w:t>
      </w:r>
    </w:p>
    <w:p w:rsidR="00996DBC" w:rsidRPr="00996DBC" w:rsidRDefault="00996DBC" w:rsidP="00996DBC">
      <w:pPr>
        <w:shd w:val="clear" w:color="auto" w:fill="FFFFFF"/>
        <w:spacing w:after="0" w:line="240" w:lineRule="auto"/>
        <w:ind w:firstLine="708"/>
        <w:jc w:val="both"/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</w:pPr>
    </w:p>
    <w:p w:rsidR="008D0C7F" w:rsidRDefault="00996DBC" w:rsidP="009C42EA">
      <w:pPr>
        <w:pStyle w:val="aa"/>
        <w:ind w:firstLine="567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Управление Росреестра по Санкт-Петербургу уделяет особое внимание учетно-регистрационным действиям в отношении </w:t>
      </w:r>
      <w:r w:rsidRPr="002B6252">
        <w:rPr>
          <w:rFonts w:ascii="Segoe UI" w:hAnsi="Segoe UI" w:cs="Segoe UI"/>
          <w:sz w:val="28"/>
          <w:szCs w:val="28"/>
        </w:rPr>
        <w:t>объектов</w:t>
      </w:r>
      <w:r>
        <w:rPr>
          <w:rFonts w:ascii="Segoe UI" w:hAnsi="Segoe UI" w:cs="Segoe UI"/>
          <w:sz w:val="28"/>
          <w:szCs w:val="28"/>
        </w:rPr>
        <w:t xml:space="preserve"> недвижимости, социально значимых для города. </w:t>
      </w:r>
    </w:p>
    <w:p w:rsidR="00095858" w:rsidRDefault="00095858" w:rsidP="009C42EA">
      <w:pPr>
        <w:pStyle w:val="aa"/>
        <w:ind w:firstLine="567"/>
        <w:jc w:val="both"/>
        <w:rPr>
          <w:rFonts w:ascii="Segoe UI" w:hAnsi="Segoe UI" w:cs="Segoe UI"/>
          <w:sz w:val="28"/>
          <w:szCs w:val="28"/>
        </w:rPr>
      </w:pPr>
    </w:p>
    <w:p w:rsidR="00801BED" w:rsidRPr="00CC43E2" w:rsidRDefault="00801BED" w:rsidP="009C42EA">
      <w:pPr>
        <w:pStyle w:val="aa"/>
        <w:ind w:firstLine="567"/>
        <w:jc w:val="both"/>
        <w:rPr>
          <w:rFonts w:ascii="Segoe UI" w:hAnsi="Segoe UI" w:cs="Segoe UI"/>
          <w:sz w:val="28"/>
          <w:szCs w:val="28"/>
        </w:rPr>
      </w:pPr>
    </w:p>
    <w:p w:rsidR="00996DBC" w:rsidRPr="00796050" w:rsidRDefault="00801BED">
      <w:pPr>
        <w:pStyle w:val="aa"/>
        <w:ind w:firstLine="567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noProof/>
          <w:sz w:val="28"/>
          <w:szCs w:val="28"/>
        </w:rPr>
        <w:drawing>
          <wp:inline distT="0" distB="0" distL="0" distR="0">
            <wp:extent cx="4410075" cy="2937110"/>
            <wp:effectExtent l="114300" t="76200" r="123825" b="72790"/>
            <wp:docPr id="2" name="Рисунок 1" descr="фучика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учика 1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29371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96050" w:rsidRPr="00796050" w:rsidRDefault="00796050" w:rsidP="00796050">
      <w:pPr>
        <w:pStyle w:val="aa"/>
        <w:jc w:val="center"/>
        <w:rPr>
          <w:rFonts w:ascii="Segoe UI" w:hAnsi="Segoe UI" w:cs="Segoe UI"/>
          <w:sz w:val="28"/>
          <w:szCs w:val="28"/>
        </w:rPr>
      </w:pPr>
    </w:p>
    <w:sectPr w:rsidR="00796050" w:rsidRPr="00796050" w:rsidSect="00D77683">
      <w:headerReference w:type="default" r:id="rId9"/>
      <w:pgSz w:w="11906" w:h="16838" w:code="9"/>
      <w:pgMar w:top="568" w:right="851" w:bottom="284" w:left="1701" w:header="42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683" w:rsidRDefault="00D77683" w:rsidP="0079465A">
      <w:pPr>
        <w:spacing w:after="0" w:line="240" w:lineRule="auto"/>
      </w:pPr>
      <w:r>
        <w:separator/>
      </w:r>
    </w:p>
  </w:endnote>
  <w:endnote w:type="continuationSeparator" w:id="0">
    <w:p w:rsidR="00D77683" w:rsidRDefault="00D77683" w:rsidP="00794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683" w:rsidRDefault="00D77683" w:rsidP="0079465A">
      <w:pPr>
        <w:spacing w:after="0" w:line="240" w:lineRule="auto"/>
      </w:pPr>
      <w:r>
        <w:separator/>
      </w:r>
    </w:p>
  </w:footnote>
  <w:footnote w:type="continuationSeparator" w:id="0">
    <w:p w:rsidR="00D77683" w:rsidRDefault="00D77683" w:rsidP="00794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32917"/>
      <w:docPartObj>
        <w:docPartGallery w:val="Page Numbers (Top of Page)"/>
        <w:docPartUnique/>
      </w:docPartObj>
    </w:sdtPr>
    <w:sdtContent>
      <w:p w:rsidR="00D77683" w:rsidRDefault="00D77683">
        <w:pPr>
          <w:pStyle w:val="a6"/>
          <w:jc w:val="center"/>
        </w:pPr>
        <w:fldSimple w:instr=" PAGE   \* MERGEFORMAT ">
          <w:r w:rsidR="008D4FCA">
            <w:rPr>
              <w:noProof/>
            </w:rPr>
            <w:t>2</w:t>
          </w:r>
        </w:fldSimple>
      </w:p>
    </w:sdtContent>
  </w:sdt>
  <w:p w:rsidR="00D77683" w:rsidRDefault="00D7768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1092F"/>
    <w:multiLevelType w:val="hybridMultilevel"/>
    <w:tmpl w:val="05AC1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89798D"/>
    <w:multiLevelType w:val="hybridMultilevel"/>
    <w:tmpl w:val="D488E0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8BB13E4"/>
    <w:multiLevelType w:val="hybridMultilevel"/>
    <w:tmpl w:val="6F5213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0EA1D69"/>
    <w:multiLevelType w:val="hybridMultilevel"/>
    <w:tmpl w:val="E3CA76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4B1538"/>
    <w:rsid w:val="000509D4"/>
    <w:rsid w:val="0006451C"/>
    <w:rsid w:val="00073539"/>
    <w:rsid w:val="00081C49"/>
    <w:rsid w:val="00095858"/>
    <w:rsid w:val="000D4BF2"/>
    <w:rsid w:val="000E5A14"/>
    <w:rsid w:val="00100A4E"/>
    <w:rsid w:val="0015038A"/>
    <w:rsid w:val="00150E94"/>
    <w:rsid w:val="001672B1"/>
    <w:rsid w:val="00174C20"/>
    <w:rsid w:val="001A13E0"/>
    <w:rsid w:val="001B0077"/>
    <w:rsid w:val="001B78ED"/>
    <w:rsid w:val="001D79BD"/>
    <w:rsid w:val="0027302D"/>
    <w:rsid w:val="00280F61"/>
    <w:rsid w:val="002B6252"/>
    <w:rsid w:val="002C0F4E"/>
    <w:rsid w:val="002D1BD7"/>
    <w:rsid w:val="002E50F0"/>
    <w:rsid w:val="002E6434"/>
    <w:rsid w:val="002F3E1F"/>
    <w:rsid w:val="00315AC5"/>
    <w:rsid w:val="003248FF"/>
    <w:rsid w:val="003278C7"/>
    <w:rsid w:val="003412B9"/>
    <w:rsid w:val="00342873"/>
    <w:rsid w:val="003522E5"/>
    <w:rsid w:val="00365196"/>
    <w:rsid w:val="00367915"/>
    <w:rsid w:val="003901FE"/>
    <w:rsid w:val="0039712A"/>
    <w:rsid w:val="003A5513"/>
    <w:rsid w:val="003B0AC4"/>
    <w:rsid w:val="003C3E92"/>
    <w:rsid w:val="003D3A7A"/>
    <w:rsid w:val="003F632B"/>
    <w:rsid w:val="00415EA0"/>
    <w:rsid w:val="00421EDC"/>
    <w:rsid w:val="004233B1"/>
    <w:rsid w:val="00435A75"/>
    <w:rsid w:val="0045142F"/>
    <w:rsid w:val="00453CE4"/>
    <w:rsid w:val="00464B83"/>
    <w:rsid w:val="004A5366"/>
    <w:rsid w:val="004B1538"/>
    <w:rsid w:val="004B498B"/>
    <w:rsid w:val="004C166C"/>
    <w:rsid w:val="004E562A"/>
    <w:rsid w:val="00507657"/>
    <w:rsid w:val="0051156C"/>
    <w:rsid w:val="005323DF"/>
    <w:rsid w:val="00552D27"/>
    <w:rsid w:val="00554E31"/>
    <w:rsid w:val="00563E4F"/>
    <w:rsid w:val="00571B31"/>
    <w:rsid w:val="0057698D"/>
    <w:rsid w:val="005814BD"/>
    <w:rsid w:val="00582A28"/>
    <w:rsid w:val="005C03EA"/>
    <w:rsid w:val="005C05AC"/>
    <w:rsid w:val="005E1DDE"/>
    <w:rsid w:val="005F5250"/>
    <w:rsid w:val="00601ACB"/>
    <w:rsid w:val="006127E4"/>
    <w:rsid w:val="00617B29"/>
    <w:rsid w:val="00624550"/>
    <w:rsid w:val="00682974"/>
    <w:rsid w:val="006829B3"/>
    <w:rsid w:val="00683675"/>
    <w:rsid w:val="0068444E"/>
    <w:rsid w:val="00687218"/>
    <w:rsid w:val="00692410"/>
    <w:rsid w:val="006B31BD"/>
    <w:rsid w:val="006B391F"/>
    <w:rsid w:val="006C43CE"/>
    <w:rsid w:val="006D1E23"/>
    <w:rsid w:val="006D207C"/>
    <w:rsid w:val="006D7F2E"/>
    <w:rsid w:val="006F3A36"/>
    <w:rsid w:val="006F4D48"/>
    <w:rsid w:val="006F7E2E"/>
    <w:rsid w:val="007142D4"/>
    <w:rsid w:val="00720C71"/>
    <w:rsid w:val="007258DD"/>
    <w:rsid w:val="00734385"/>
    <w:rsid w:val="00734F74"/>
    <w:rsid w:val="00737113"/>
    <w:rsid w:val="00744A36"/>
    <w:rsid w:val="00750E1B"/>
    <w:rsid w:val="00765240"/>
    <w:rsid w:val="00772562"/>
    <w:rsid w:val="0077258F"/>
    <w:rsid w:val="0079465A"/>
    <w:rsid w:val="00796050"/>
    <w:rsid w:val="0079694E"/>
    <w:rsid w:val="007A23D7"/>
    <w:rsid w:val="007C7CD8"/>
    <w:rsid w:val="007D60B7"/>
    <w:rsid w:val="007D74A7"/>
    <w:rsid w:val="00801BED"/>
    <w:rsid w:val="008020A3"/>
    <w:rsid w:val="00811F98"/>
    <w:rsid w:val="00812484"/>
    <w:rsid w:val="008215AA"/>
    <w:rsid w:val="00823BE6"/>
    <w:rsid w:val="00836B34"/>
    <w:rsid w:val="0083794A"/>
    <w:rsid w:val="00874539"/>
    <w:rsid w:val="0089495B"/>
    <w:rsid w:val="008A4027"/>
    <w:rsid w:val="008B0981"/>
    <w:rsid w:val="008D0C7F"/>
    <w:rsid w:val="008D4FCA"/>
    <w:rsid w:val="008E4785"/>
    <w:rsid w:val="008F3A5B"/>
    <w:rsid w:val="00910A1B"/>
    <w:rsid w:val="00930359"/>
    <w:rsid w:val="00965026"/>
    <w:rsid w:val="00974196"/>
    <w:rsid w:val="00983553"/>
    <w:rsid w:val="00996DBC"/>
    <w:rsid w:val="009A1353"/>
    <w:rsid w:val="009B4976"/>
    <w:rsid w:val="009C42EA"/>
    <w:rsid w:val="009C6B47"/>
    <w:rsid w:val="009D38D6"/>
    <w:rsid w:val="009E6E21"/>
    <w:rsid w:val="009F0A04"/>
    <w:rsid w:val="00A05238"/>
    <w:rsid w:val="00A11ABA"/>
    <w:rsid w:val="00A35661"/>
    <w:rsid w:val="00A44201"/>
    <w:rsid w:val="00A50EE8"/>
    <w:rsid w:val="00A5126B"/>
    <w:rsid w:val="00A56F67"/>
    <w:rsid w:val="00A577C4"/>
    <w:rsid w:val="00A628DF"/>
    <w:rsid w:val="00A731BE"/>
    <w:rsid w:val="00A77118"/>
    <w:rsid w:val="00A77937"/>
    <w:rsid w:val="00AB2C30"/>
    <w:rsid w:val="00AD0DE8"/>
    <w:rsid w:val="00AF5244"/>
    <w:rsid w:val="00B1772C"/>
    <w:rsid w:val="00B51A8B"/>
    <w:rsid w:val="00B521BA"/>
    <w:rsid w:val="00B67934"/>
    <w:rsid w:val="00B67C1D"/>
    <w:rsid w:val="00B97E35"/>
    <w:rsid w:val="00BA48FA"/>
    <w:rsid w:val="00BA5844"/>
    <w:rsid w:val="00BB39F3"/>
    <w:rsid w:val="00BB5686"/>
    <w:rsid w:val="00BC2985"/>
    <w:rsid w:val="00BC676D"/>
    <w:rsid w:val="00BD6037"/>
    <w:rsid w:val="00BF094E"/>
    <w:rsid w:val="00BF35F7"/>
    <w:rsid w:val="00BF36D0"/>
    <w:rsid w:val="00C03F30"/>
    <w:rsid w:val="00C047EC"/>
    <w:rsid w:val="00C15064"/>
    <w:rsid w:val="00C43AF9"/>
    <w:rsid w:val="00C45378"/>
    <w:rsid w:val="00C45569"/>
    <w:rsid w:val="00C50CE9"/>
    <w:rsid w:val="00C57463"/>
    <w:rsid w:val="00C6213B"/>
    <w:rsid w:val="00CA1C6D"/>
    <w:rsid w:val="00CC43E2"/>
    <w:rsid w:val="00CC505E"/>
    <w:rsid w:val="00CF072C"/>
    <w:rsid w:val="00D05442"/>
    <w:rsid w:val="00D1021A"/>
    <w:rsid w:val="00D2053B"/>
    <w:rsid w:val="00D41F8C"/>
    <w:rsid w:val="00D438F5"/>
    <w:rsid w:val="00D77683"/>
    <w:rsid w:val="00D97C0F"/>
    <w:rsid w:val="00DB2B93"/>
    <w:rsid w:val="00DB4907"/>
    <w:rsid w:val="00DC6E0B"/>
    <w:rsid w:val="00DE7FC4"/>
    <w:rsid w:val="00DF39E2"/>
    <w:rsid w:val="00DF6DBE"/>
    <w:rsid w:val="00E0061D"/>
    <w:rsid w:val="00E021B9"/>
    <w:rsid w:val="00E03875"/>
    <w:rsid w:val="00E05050"/>
    <w:rsid w:val="00E0569A"/>
    <w:rsid w:val="00E175BD"/>
    <w:rsid w:val="00E27DBA"/>
    <w:rsid w:val="00E6422B"/>
    <w:rsid w:val="00E74376"/>
    <w:rsid w:val="00EA348D"/>
    <w:rsid w:val="00EA7D0A"/>
    <w:rsid w:val="00EB1A5F"/>
    <w:rsid w:val="00EC74C0"/>
    <w:rsid w:val="00EF66C7"/>
    <w:rsid w:val="00F35B81"/>
    <w:rsid w:val="00F46184"/>
    <w:rsid w:val="00F65196"/>
    <w:rsid w:val="00F7168C"/>
    <w:rsid w:val="00F766DD"/>
    <w:rsid w:val="00F76FBD"/>
    <w:rsid w:val="00F96A40"/>
    <w:rsid w:val="00FA324A"/>
    <w:rsid w:val="00FA5EF9"/>
    <w:rsid w:val="00FB5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201"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  <w:style w:type="paragraph" w:styleId="aa">
    <w:name w:val="No Spacing"/>
    <w:uiPriority w:val="1"/>
    <w:qFormat/>
    <w:rsid w:val="00744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71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EVKostrikova</dc:creator>
  <cp:lastModifiedBy>AVAstafeva</cp:lastModifiedBy>
  <cp:revision>4</cp:revision>
  <cp:lastPrinted>2019-02-19T14:28:00Z</cp:lastPrinted>
  <dcterms:created xsi:type="dcterms:W3CDTF">2020-03-18T15:40:00Z</dcterms:created>
  <dcterms:modified xsi:type="dcterms:W3CDTF">2020-03-31T10:01:00Z</dcterms:modified>
</cp:coreProperties>
</file>