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D487F8" w14:textId="77777777" w:rsidR="00CB63A0" w:rsidRPr="007908A3" w:rsidRDefault="00CB63A0" w:rsidP="00CB63A0">
      <w:pPr>
        <w:jc w:val="center"/>
        <w:rPr>
          <w:sz w:val="26"/>
          <w:szCs w:val="26"/>
        </w:rPr>
      </w:pPr>
    </w:p>
    <w:p w14:paraId="1D7114A1" w14:textId="05DBC4CF" w:rsidR="00D8329A" w:rsidRPr="007908A3" w:rsidRDefault="00BB51BB" w:rsidP="00D8329A">
      <w:pPr>
        <w:jc w:val="center"/>
        <w:rPr>
          <w:sz w:val="26"/>
          <w:szCs w:val="26"/>
        </w:rPr>
      </w:pPr>
      <w:r w:rsidRPr="00CB63A0">
        <w:rPr>
          <w:noProof/>
          <w:sz w:val="26"/>
          <w:szCs w:val="26"/>
        </w:rPr>
        <w:drawing>
          <wp:inline distT="0" distB="0" distL="0" distR="0" wp14:anchorId="7D35222E" wp14:editId="1DCABDB0">
            <wp:extent cx="1724025" cy="904875"/>
            <wp:effectExtent l="0" t="0" r="0" b="0"/>
            <wp:docPr id="1" name="Рисунок 1" descr="MO_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MO_5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6" t="20615" r="4518" b="8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312EAC" w14:textId="77777777" w:rsidR="00D8329A" w:rsidRPr="007D27A1" w:rsidRDefault="00D8329A" w:rsidP="00D8329A">
      <w:pPr>
        <w:jc w:val="center"/>
      </w:pPr>
      <w:r>
        <w:t>Муниципальный Совет</w:t>
      </w:r>
      <w:r w:rsidRPr="007D27A1">
        <w:t xml:space="preserve"> внутригородского муниципального образования </w:t>
      </w:r>
    </w:p>
    <w:p w14:paraId="77D82937" w14:textId="77777777" w:rsidR="00D8329A" w:rsidRPr="007D27A1" w:rsidRDefault="00D8329A" w:rsidP="00D8329A">
      <w:pPr>
        <w:jc w:val="center"/>
      </w:pPr>
      <w:r w:rsidRPr="007D27A1">
        <w:t>Санкт-Петербурга муниципальный округ № 54</w:t>
      </w:r>
    </w:p>
    <w:p w14:paraId="3AB20DAE" w14:textId="77777777" w:rsidR="00D8329A" w:rsidRPr="007D27A1" w:rsidRDefault="00D8329A" w:rsidP="00D8329A">
      <w:pPr>
        <w:jc w:val="center"/>
      </w:pPr>
      <w:r>
        <w:t>(МС ВМО СПб</w:t>
      </w:r>
      <w:r w:rsidRPr="007D27A1">
        <w:t xml:space="preserve"> МО № 54)</w:t>
      </w:r>
    </w:p>
    <w:p w14:paraId="5BC398DC" w14:textId="77777777" w:rsidR="00D8329A" w:rsidRDefault="00D8329A" w:rsidP="00D8329A">
      <w:pPr>
        <w:jc w:val="center"/>
        <w:rPr>
          <w:sz w:val="26"/>
          <w:szCs w:val="26"/>
        </w:rPr>
      </w:pPr>
    </w:p>
    <w:p w14:paraId="79CC2927" w14:textId="77777777" w:rsidR="00D8329A" w:rsidRPr="00DC2276" w:rsidRDefault="00D8329A" w:rsidP="00D8329A">
      <w:pPr>
        <w:jc w:val="center"/>
        <w:rPr>
          <w:b/>
        </w:rPr>
      </w:pPr>
      <w:r>
        <w:rPr>
          <w:b/>
        </w:rPr>
        <w:t>РЕШЕНИЕ (ПРОЕКТ)</w:t>
      </w:r>
    </w:p>
    <w:p w14:paraId="2853B953" w14:textId="77777777" w:rsidR="00D8329A" w:rsidRPr="00DC2276" w:rsidRDefault="00D8329A" w:rsidP="00D8329A">
      <w:pPr>
        <w:jc w:val="center"/>
      </w:pPr>
    </w:p>
    <w:p w14:paraId="2EF97E3E" w14:textId="11B3CCBE" w:rsidR="00D8329A" w:rsidRPr="00DC2276" w:rsidRDefault="00EA1082" w:rsidP="00D8329A">
      <w:pPr>
        <w:rPr>
          <w:b/>
        </w:rPr>
      </w:pPr>
      <w:r>
        <w:rPr>
          <w:b/>
        </w:rPr>
        <w:t>17</w:t>
      </w:r>
      <w:r w:rsidR="00D8329A">
        <w:rPr>
          <w:b/>
        </w:rPr>
        <w:t>.0</w:t>
      </w:r>
      <w:r>
        <w:rPr>
          <w:b/>
        </w:rPr>
        <w:t>3</w:t>
      </w:r>
      <w:r w:rsidR="00D8329A">
        <w:rPr>
          <w:b/>
        </w:rPr>
        <w:t>.202</w:t>
      </w:r>
      <w:r>
        <w:rPr>
          <w:b/>
        </w:rPr>
        <w:t>1</w:t>
      </w:r>
      <w:r>
        <w:rPr>
          <w:b/>
        </w:rPr>
        <w:tab/>
      </w:r>
      <w:r w:rsidR="00D8329A" w:rsidRPr="00DC2276">
        <w:rPr>
          <w:b/>
        </w:rPr>
        <w:t>№</w:t>
      </w:r>
      <w:r w:rsidR="00D8329A">
        <w:rPr>
          <w:b/>
        </w:rPr>
        <w:t>_____</w:t>
      </w:r>
    </w:p>
    <w:p w14:paraId="7C350C67" w14:textId="77777777" w:rsidR="00EA1082" w:rsidRDefault="001865F9" w:rsidP="00EA1082">
      <w:pPr>
        <w:rPr>
          <w:b/>
        </w:rPr>
      </w:pPr>
      <w:r>
        <w:rPr>
          <w:b/>
        </w:rPr>
        <w:t>«</w:t>
      </w:r>
      <w:r w:rsidR="00B1669A">
        <w:rPr>
          <w:b/>
        </w:rPr>
        <w:t xml:space="preserve">Об утверждении Порядка </w:t>
      </w:r>
      <w:r w:rsidR="00EA1082" w:rsidRPr="00EA1082">
        <w:rPr>
          <w:b/>
        </w:rPr>
        <w:t>организации</w:t>
      </w:r>
    </w:p>
    <w:p w14:paraId="409F2C7C" w14:textId="5EB385C3" w:rsidR="00EA1082" w:rsidRPr="00EA1082" w:rsidRDefault="00EA1082" w:rsidP="00EA1082">
      <w:pPr>
        <w:rPr>
          <w:b/>
        </w:rPr>
      </w:pPr>
      <w:r>
        <w:rPr>
          <w:b/>
        </w:rPr>
        <w:t>р</w:t>
      </w:r>
      <w:r w:rsidRPr="00EA1082">
        <w:rPr>
          <w:b/>
        </w:rPr>
        <w:t xml:space="preserve">абот по компенсационному озеленению </w:t>
      </w:r>
    </w:p>
    <w:p w14:paraId="0508F066" w14:textId="77777777" w:rsidR="00EA1082" w:rsidRDefault="00EA1082" w:rsidP="00EA1082">
      <w:pPr>
        <w:rPr>
          <w:b/>
        </w:rPr>
      </w:pPr>
      <w:r w:rsidRPr="00EA1082">
        <w:rPr>
          <w:b/>
        </w:rPr>
        <w:t>в отношении территорий зеленых насаждений</w:t>
      </w:r>
    </w:p>
    <w:p w14:paraId="357A7A66" w14:textId="56A4A2DE" w:rsidR="00EA1082" w:rsidRPr="00EA1082" w:rsidRDefault="00EA1082" w:rsidP="00EA1082">
      <w:pPr>
        <w:rPr>
          <w:b/>
        </w:rPr>
      </w:pPr>
      <w:r w:rsidRPr="00EA1082">
        <w:rPr>
          <w:b/>
        </w:rPr>
        <w:t>общего пользования местного значения</w:t>
      </w:r>
    </w:p>
    <w:p w14:paraId="36B65D5E" w14:textId="79F88CBD" w:rsidR="00EA1082" w:rsidRPr="00EA1082" w:rsidRDefault="00EA1082" w:rsidP="00EA1082">
      <w:pPr>
        <w:rPr>
          <w:b/>
        </w:rPr>
      </w:pPr>
      <w:r w:rsidRPr="00EA1082">
        <w:rPr>
          <w:b/>
        </w:rPr>
        <w:t>в границах внутригородского муниципального образования</w:t>
      </w:r>
    </w:p>
    <w:p w14:paraId="0E3E7118" w14:textId="70583FCD" w:rsidR="00A66D5B" w:rsidRDefault="00EA1082" w:rsidP="00EA1082">
      <w:pPr>
        <w:rPr>
          <w:b/>
        </w:rPr>
      </w:pPr>
      <w:r w:rsidRPr="00EA1082">
        <w:rPr>
          <w:b/>
        </w:rPr>
        <w:t xml:space="preserve">Санкт-Петербурга муниципальный округ </w:t>
      </w:r>
      <w:r w:rsidR="00461801">
        <w:rPr>
          <w:b/>
        </w:rPr>
        <w:t>№</w:t>
      </w:r>
      <w:r w:rsidRPr="00EA1082">
        <w:rPr>
          <w:b/>
        </w:rPr>
        <w:t xml:space="preserve"> 54</w:t>
      </w:r>
      <w:r w:rsidR="00A66D5B">
        <w:rPr>
          <w:b/>
        </w:rPr>
        <w:t>»</w:t>
      </w:r>
    </w:p>
    <w:p w14:paraId="0C854D82" w14:textId="77777777" w:rsidR="00105681" w:rsidRDefault="00105681" w:rsidP="00A66D5B">
      <w:pPr>
        <w:ind w:firstLine="567"/>
        <w:jc w:val="both"/>
      </w:pPr>
    </w:p>
    <w:p w14:paraId="70C6F82F" w14:textId="109D7C86" w:rsidR="007635DB" w:rsidRPr="007D27A1" w:rsidRDefault="00A66D5B" w:rsidP="0010595B">
      <w:pPr>
        <w:autoSpaceDE w:val="0"/>
        <w:autoSpaceDN w:val="0"/>
        <w:adjustRightInd w:val="0"/>
        <w:ind w:firstLine="708"/>
        <w:jc w:val="both"/>
      </w:pPr>
      <w:r w:rsidRPr="00A66D5B">
        <w:t xml:space="preserve">В соответствии с </w:t>
      </w:r>
      <w:r w:rsidR="0010595B" w:rsidRPr="0010595B">
        <w:t xml:space="preserve">со статьей 10 Закона Санкт-Петербурга от 23.09.2009 №420-79 </w:t>
      </w:r>
      <w:r w:rsidR="0010595B">
        <w:br/>
      </w:r>
      <w:r w:rsidR="0010595B" w:rsidRPr="0010595B">
        <w:t xml:space="preserve">«Об организации местного самоуправления в Санкт-Петербурге», статьей 11 Закона </w:t>
      </w:r>
      <w:r w:rsidR="0010595B">
        <w:br/>
      </w:r>
      <w:r w:rsidR="0010595B" w:rsidRPr="0010595B">
        <w:t xml:space="preserve">Санкт-Петербурга от 28.06.2010 </w:t>
      </w:r>
      <w:r w:rsidR="0010595B">
        <w:t>№</w:t>
      </w:r>
      <w:r w:rsidR="0010595B" w:rsidRPr="0010595B">
        <w:t>396-88 «О зеленых насаждениях в Санкт-Петербурге», Муниципальный Совет</w:t>
      </w:r>
      <w:r w:rsidR="0010595B">
        <w:t xml:space="preserve"> </w:t>
      </w:r>
      <w:r w:rsidR="007635DB" w:rsidRPr="007D27A1">
        <w:t>внутригородского муниципального образования Санкт-Петербурга муниципальный округ № 54</w:t>
      </w:r>
    </w:p>
    <w:p w14:paraId="1C2C2A06" w14:textId="77777777" w:rsidR="006E790B" w:rsidRPr="00A66D5B" w:rsidRDefault="006E790B" w:rsidP="00105681">
      <w:pPr>
        <w:jc w:val="both"/>
      </w:pPr>
    </w:p>
    <w:p w14:paraId="6554E0E6" w14:textId="77777777" w:rsidR="001865F9" w:rsidRDefault="001865F9" w:rsidP="006E790B">
      <w:pPr>
        <w:pStyle w:val="2"/>
        <w:spacing w:after="0" w:line="240" w:lineRule="auto"/>
        <w:rPr>
          <w:b/>
        </w:rPr>
      </w:pPr>
      <w:r w:rsidRPr="00F10D94">
        <w:rPr>
          <w:b/>
        </w:rPr>
        <w:t>РЕШИЛ:</w:t>
      </w:r>
    </w:p>
    <w:p w14:paraId="0444C4A7" w14:textId="77777777" w:rsidR="006E790B" w:rsidRDefault="006E790B" w:rsidP="006E790B">
      <w:pPr>
        <w:pStyle w:val="2"/>
        <w:spacing w:after="0" w:line="240" w:lineRule="auto"/>
        <w:rPr>
          <w:b/>
        </w:rPr>
      </w:pPr>
    </w:p>
    <w:p w14:paraId="5D390020" w14:textId="2335513E" w:rsidR="00025034" w:rsidRPr="0010595B" w:rsidRDefault="00134DEE" w:rsidP="00206287">
      <w:pPr>
        <w:pStyle w:val="af0"/>
        <w:numPr>
          <w:ilvl w:val="0"/>
          <w:numId w:val="24"/>
        </w:numPr>
        <w:autoSpaceDE w:val="0"/>
        <w:autoSpaceDN w:val="0"/>
        <w:adjustRightInd w:val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0595B">
        <w:rPr>
          <w:rFonts w:ascii="Times New Roman" w:hAnsi="Times New Roman"/>
          <w:sz w:val="24"/>
          <w:szCs w:val="24"/>
        </w:rPr>
        <w:t>Утвердить</w:t>
      </w:r>
      <w:r w:rsidR="007A73F2" w:rsidRPr="0010595B">
        <w:rPr>
          <w:rFonts w:ascii="Times New Roman" w:hAnsi="Times New Roman"/>
          <w:sz w:val="24"/>
          <w:szCs w:val="24"/>
        </w:rPr>
        <w:t xml:space="preserve"> </w:t>
      </w:r>
      <w:r w:rsidR="0001745F" w:rsidRPr="0010595B">
        <w:rPr>
          <w:rFonts w:ascii="Times New Roman" w:hAnsi="Times New Roman"/>
          <w:sz w:val="24"/>
          <w:szCs w:val="24"/>
        </w:rPr>
        <w:t xml:space="preserve">Порядок </w:t>
      </w:r>
      <w:r w:rsidR="0010595B" w:rsidRPr="0010595B">
        <w:rPr>
          <w:rFonts w:ascii="Times New Roman" w:hAnsi="Times New Roman"/>
          <w:sz w:val="24"/>
          <w:szCs w:val="24"/>
        </w:rPr>
        <w:t xml:space="preserve">организации работ по компенсационному озеленению </w:t>
      </w:r>
      <w:r w:rsidR="00E76F7A">
        <w:rPr>
          <w:rFonts w:ascii="Times New Roman" w:hAnsi="Times New Roman"/>
          <w:sz w:val="24"/>
          <w:szCs w:val="24"/>
        </w:rPr>
        <w:br/>
      </w:r>
      <w:r w:rsidR="0010595B" w:rsidRPr="0010595B">
        <w:rPr>
          <w:rFonts w:ascii="Times New Roman" w:hAnsi="Times New Roman"/>
          <w:sz w:val="24"/>
          <w:szCs w:val="24"/>
        </w:rPr>
        <w:t>в отношении территорий зеленых насаждений общего пользования местного значения</w:t>
      </w:r>
      <w:r w:rsidR="0010595B">
        <w:rPr>
          <w:rFonts w:ascii="Times New Roman" w:hAnsi="Times New Roman"/>
          <w:sz w:val="24"/>
          <w:szCs w:val="24"/>
        </w:rPr>
        <w:t xml:space="preserve"> </w:t>
      </w:r>
      <w:r w:rsidR="00E76F7A">
        <w:rPr>
          <w:rFonts w:ascii="Times New Roman" w:hAnsi="Times New Roman"/>
          <w:sz w:val="24"/>
          <w:szCs w:val="24"/>
        </w:rPr>
        <w:br/>
      </w:r>
      <w:r w:rsidR="0010595B" w:rsidRPr="0010595B">
        <w:rPr>
          <w:rFonts w:ascii="Times New Roman" w:hAnsi="Times New Roman"/>
          <w:sz w:val="24"/>
          <w:szCs w:val="24"/>
        </w:rPr>
        <w:t xml:space="preserve">в границах внутригородского муниципального образования Санкт-Петербурга муниципальный округ </w:t>
      </w:r>
      <w:r w:rsidR="0010595B">
        <w:rPr>
          <w:rFonts w:ascii="Times New Roman" w:hAnsi="Times New Roman"/>
          <w:sz w:val="24"/>
          <w:szCs w:val="24"/>
        </w:rPr>
        <w:t>№</w:t>
      </w:r>
      <w:r w:rsidR="0010595B" w:rsidRPr="0010595B">
        <w:rPr>
          <w:rFonts w:ascii="Times New Roman" w:hAnsi="Times New Roman"/>
          <w:sz w:val="24"/>
          <w:szCs w:val="24"/>
        </w:rPr>
        <w:t xml:space="preserve"> 54</w:t>
      </w:r>
      <w:r w:rsidR="0001745F" w:rsidRPr="0010595B">
        <w:rPr>
          <w:rFonts w:ascii="Times New Roman" w:hAnsi="Times New Roman"/>
          <w:sz w:val="24"/>
          <w:szCs w:val="24"/>
        </w:rPr>
        <w:t xml:space="preserve"> </w:t>
      </w:r>
      <w:r w:rsidRPr="0010595B">
        <w:rPr>
          <w:rFonts w:ascii="Times New Roman" w:hAnsi="Times New Roman"/>
          <w:sz w:val="24"/>
          <w:szCs w:val="24"/>
        </w:rPr>
        <w:t>согласно приложению к настоящему Решению.</w:t>
      </w:r>
    </w:p>
    <w:p w14:paraId="6EC6B413" w14:textId="60CBFED0" w:rsidR="007E62B2" w:rsidRPr="0010595B" w:rsidRDefault="00134DEE" w:rsidP="00821EF4">
      <w:pPr>
        <w:pStyle w:val="af0"/>
        <w:numPr>
          <w:ilvl w:val="0"/>
          <w:numId w:val="24"/>
        </w:numPr>
        <w:autoSpaceDE w:val="0"/>
        <w:autoSpaceDN w:val="0"/>
        <w:adjustRightInd w:val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0595B">
        <w:rPr>
          <w:rFonts w:ascii="Times New Roman" w:hAnsi="Times New Roman"/>
          <w:sz w:val="24"/>
          <w:szCs w:val="24"/>
        </w:rPr>
        <w:t xml:space="preserve"> </w:t>
      </w:r>
      <w:r w:rsidR="007E62B2" w:rsidRPr="0010595B">
        <w:rPr>
          <w:rFonts w:ascii="Times New Roman" w:hAnsi="Times New Roman"/>
          <w:sz w:val="24"/>
          <w:szCs w:val="24"/>
        </w:rPr>
        <w:t xml:space="preserve">Со дня вступления в силу настоящего Решения признать утратившим силу Решение МС ВМО СПб МО № 54 от </w:t>
      </w:r>
      <w:r w:rsidR="0010595B" w:rsidRPr="0010595B">
        <w:rPr>
          <w:rFonts w:ascii="Times New Roman" w:hAnsi="Times New Roman"/>
          <w:sz w:val="24"/>
          <w:szCs w:val="24"/>
        </w:rPr>
        <w:t>24</w:t>
      </w:r>
      <w:r w:rsidR="007E62B2" w:rsidRPr="0010595B">
        <w:rPr>
          <w:rFonts w:ascii="Times New Roman" w:hAnsi="Times New Roman"/>
          <w:sz w:val="24"/>
          <w:szCs w:val="24"/>
        </w:rPr>
        <w:t>.0</w:t>
      </w:r>
      <w:r w:rsidR="0010595B" w:rsidRPr="0010595B">
        <w:rPr>
          <w:rFonts w:ascii="Times New Roman" w:hAnsi="Times New Roman"/>
          <w:sz w:val="24"/>
          <w:szCs w:val="24"/>
        </w:rPr>
        <w:t>8</w:t>
      </w:r>
      <w:r w:rsidR="007E62B2" w:rsidRPr="0010595B">
        <w:rPr>
          <w:rFonts w:ascii="Times New Roman" w:hAnsi="Times New Roman"/>
          <w:sz w:val="24"/>
          <w:szCs w:val="24"/>
        </w:rPr>
        <w:t>.201</w:t>
      </w:r>
      <w:r w:rsidR="0010595B" w:rsidRPr="0010595B">
        <w:rPr>
          <w:rFonts w:ascii="Times New Roman" w:hAnsi="Times New Roman"/>
          <w:sz w:val="24"/>
          <w:szCs w:val="24"/>
        </w:rPr>
        <w:t>6</w:t>
      </w:r>
      <w:r w:rsidR="007E62B2" w:rsidRPr="0010595B">
        <w:rPr>
          <w:rFonts w:ascii="Times New Roman" w:hAnsi="Times New Roman"/>
          <w:sz w:val="24"/>
          <w:szCs w:val="24"/>
        </w:rPr>
        <w:t xml:space="preserve"> № 8</w:t>
      </w:r>
      <w:r w:rsidR="0010595B" w:rsidRPr="0010595B">
        <w:rPr>
          <w:rFonts w:ascii="Times New Roman" w:hAnsi="Times New Roman"/>
          <w:sz w:val="24"/>
          <w:szCs w:val="24"/>
        </w:rPr>
        <w:t>/27</w:t>
      </w:r>
      <w:r w:rsidR="007E62B2" w:rsidRPr="0010595B">
        <w:rPr>
          <w:rFonts w:ascii="Times New Roman" w:hAnsi="Times New Roman"/>
          <w:sz w:val="24"/>
          <w:szCs w:val="24"/>
        </w:rPr>
        <w:t xml:space="preserve"> «</w:t>
      </w:r>
      <w:r w:rsidR="0010595B" w:rsidRPr="0010595B">
        <w:rPr>
          <w:rFonts w:ascii="Times New Roman" w:hAnsi="Times New Roman"/>
          <w:sz w:val="24"/>
          <w:szCs w:val="24"/>
        </w:rPr>
        <w:t>Об утверждении Порядка организации работ по компенсационному озеленению в отношении территорий зеленых насаждений внутриквартального озеленения в Муниципальном образовании Муниципального округа №54</w:t>
      </w:r>
      <w:r w:rsidR="007E62B2" w:rsidRPr="0010595B">
        <w:rPr>
          <w:rFonts w:ascii="Times New Roman" w:hAnsi="Times New Roman"/>
          <w:sz w:val="24"/>
          <w:szCs w:val="24"/>
        </w:rPr>
        <w:t>».</w:t>
      </w:r>
    </w:p>
    <w:p w14:paraId="5E5E98DB" w14:textId="6E1AF886" w:rsidR="0010595B" w:rsidRPr="0010595B" w:rsidRDefault="00DE41ED" w:rsidP="0010595B">
      <w:pPr>
        <w:pStyle w:val="af0"/>
        <w:numPr>
          <w:ilvl w:val="0"/>
          <w:numId w:val="24"/>
        </w:numPr>
        <w:autoSpaceDE w:val="0"/>
        <w:autoSpaceDN w:val="0"/>
        <w:adjustRightInd w:val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0595B">
        <w:rPr>
          <w:rFonts w:ascii="Times New Roman" w:hAnsi="Times New Roman"/>
          <w:sz w:val="24"/>
          <w:szCs w:val="24"/>
        </w:rPr>
        <w:t xml:space="preserve">Опубликовать </w:t>
      </w:r>
      <w:r w:rsidR="00F80328" w:rsidRPr="0010595B">
        <w:rPr>
          <w:rFonts w:ascii="Times New Roman" w:hAnsi="Times New Roman"/>
          <w:sz w:val="24"/>
          <w:szCs w:val="24"/>
        </w:rPr>
        <w:t>настоящее Решение</w:t>
      </w:r>
      <w:r w:rsidRPr="0010595B">
        <w:rPr>
          <w:rFonts w:ascii="Times New Roman" w:hAnsi="Times New Roman"/>
          <w:sz w:val="24"/>
          <w:szCs w:val="24"/>
        </w:rPr>
        <w:t xml:space="preserve"> в официальн</w:t>
      </w:r>
      <w:r w:rsidR="00CB3F1C" w:rsidRPr="0010595B">
        <w:rPr>
          <w:rFonts w:ascii="Times New Roman" w:hAnsi="Times New Roman"/>
          <w:sz w:val="24"/>
          <w:szCs w:val="24"/>
        </w:rPr>
        <w:t>ом</w:t>
      </w:r>
      <w:r w:rsidRPr="0010595B">
        <w:rPr>
          <w:rFonts w:ascii="Times New Roman" w:hAnsi="Times New Roman"/>
          <w:sz w:val="24"/>
          <w:szCs w:val="24"/>
        </w:rPr>
        <w:t xml:space="preserve"> печатн</w:t>
      </w:r>
      <w:r w:rsidR="00AD3826" w:rsidRPr="0010595B">
        <w:rPr>
          <w:rFonts w:ascii="Times New Roman" w:hAnsi="Times New Roman"/>
          <w:sz w:val="24"/>
          <w:szCs w:val="24"/>
        </w:rPr>
        <w:t>ом</w:t>
      </w:r>
      <w:r w:rsidRPr="0010595B">
        <w:rPr>
          <w:rFonts w:ascii="Times New Roman" w:hAnsi="Times New Roman"/>
          <w:sz w:val="24"/>
          <w:szCs w:val="24"/>
        </w:rPr>
        <w:t xml:space="preserve"> издани</w:t>
      </w:r>
      <w:r w:rsidR="00AD3826" w:rsidRPr="0010595B">
        <w:rPr>
          <w:rFonts w:ascii="Times New Roman" w:hAnsi="Times New Roman"/>
          <w:sz w:val="24"/>
          <w:szCs w:val="24"/>
        </w:rPr>
        <w:t>и</w:t>
      </w:r>
      <w:r w:rsidRPr="0010595B">
        <w:rPr>
          <w:rFonts w:ascii="Times New Roman" w:hAnsi="Times New Roman"/>
          <w:sz w:val="24"/>
          <w:szCs w:val="24"/>
        </w:rPr>
        <w:t xml:space="preserve"> ВМО СПб МО № 54 и </w:t>
      </w:r>
      <w:r w:rsidR="00F80328" w:rsidRPr="0010595B">
        <w:rPr>
          <w:rFonts w:ascii="Times New Roman" w:hAnsi="Times New Roman"/>
          <w:sz w:val="24"/>
          <w:szCs w:val="24"/>
        </w:rPr>
        <w:t>разместить на официальном сайте ВМО СПб МО № 54 в информационно-телекоммуникационной сети «Интернет».</w:t>
      </w:r>
    </w:p>
    <w:p w14:paraId="6FFADB7A" w14:textId="77777777" w:rsidR="0010595B" w:rsidRPr="0010595B" w:rsidRDefault="00F80328" w:rsidP="0010595B">
      <w:pPr>
        <w:pStyle w:val="af0"/>
        <w:numPr>
          <w:ilvl w:val="0"/>
          <w:numId w:val="24"/>
        </w:numPr>
        <w:autoSpaceDE w:val="0"/>
        <w:autoSpaceDN w:val="0"/>
        <w:adjustRightInd w:val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0595B">
        <w:rPr>
          <w:rFonts w:ascii="Times New Roman" w:hAnsi="Times New Roman"/>
          <w:sz w:val="24"/>
          <w:szCs w:val="24"/>
        </w:rPr>
        <w:t>Настоящее Решение вступает в силу со дня его официального опубликования.</w:t>
      </w:r>
    </w:p>
    <w:p w14:paraId="298C6656" w14:textId="7CCA17AA" w:rsidR="00F80328" w:rsidRPr="0010595B" w:rsidRDefault="00F80328" w:rsidP="0010595B">
      <w:pPr>
        <w:pStyle w:val="af0"/>
        <w:numPr>
          <w:ilvl w:val="0"/>
          <w:numId w:val="24"/>
        </w:numPr>
        <w:autoSpaceDE w:val="0"/>
        <w:autoSpaceDN w:val="0"/>
        <w:adjustRightInd w:val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0595B">
        <w:rPr>
          <w:rFonts w:ascii="Times New Roman" w:hAnsi="Times New Roman"/>
          <w:sz w:val="24"/>
          <w:szCs w:val="24"/>
        </w:rPr>
        <w:t xml:space="preserve">Контроль за исполнением настоящего Решения возложить на </w:t>
      </w:r>
      <w:r w:rsidR="00BF7066" w:rsidRPr="0010595B">
        <w:rPr>
          <w:rFonts w:ascii="Times New Roman" w:hAnsi="Times New Roman"/>
          <w:sz w:val="24"/>
          <w:szCs w:val="24"/>
        </w:rPr>
        <w:t>г</w:t>
      </w:r>
      <w:r w:rsidRPr="0010595B">
        <w:rPr>
          <w:rFonts w:ascii="Times New Roman" w:hAnsi="Times New Roman"/>
          <w:sz w:val="24"/>
          <w:szCs w:val="24"/>
        </w:rPr>
        <w:t>лаву ВМО СПб МО № 54.</w:t>
      </w:r>
    </w:p>
    <w:p w14:paraId="23471C7F" w14:textId="77777777" w:rsidR="0010595B" w:rsidRDefault="0010595B" w:rsidP="0058520E">
      <w:pPr>
        <w:pStyle w:val="3"/>
        <w:rPr>
          <w:rFonts w:ascii="Times New Roman" w:hAnsi="Times New Roman"/>
          <w:sz w:val="24"/>
          <w:szCs w:val="24"/>
        </w:rPr>
      </w:pPr>
    </w:p>
    <w:p w14:paraId="44C2A31E" w14:textId="77777777" w:rsidR="0010595B" w:rsidRDefault="0010595B" w:rsidP="0058520E">
      <w:pPr>
        <w:pStyle w:val="3"/>
        <w:rPr>
          <w:rFonts w:ascii="Times New Roman" w:hAnsi="Times New Roman"/>
          <w:sz w:val="24"/>
          <w:szCs w:val="24"/>
        </w:rPr>
      </w:pPr>
    </w:p>
    <w:p w14:paraId="75EC165A" w14:textId="7A1CFA7E" w:rsidR="00C5502F" w:rsidRDefault="00527E48" w:rsidP="0058520E">
      <w:pPr>
        <w:pStyle w:val="3"/>
        <w:rPr>
          <w:rFonts w:ascii="Times New Roman" w:hAnsi="Times New Roman"/>
          <w:sz w:val="24"/>
          <w:szCs w:val="24"/>
        </w:rPr>
      </w:pPr>
      <w:bookmarkStart w:id="0" w:name="_Hlk66440429"/>
      <w:r w:rsidRPr="00DC2276">
        <w:rPr>
          <w:rFonts w:ascii="Times New Roman" w:hAnsi="Times New Roman"/>
          <w:sz w:val="24"/>
          <w:szCs w:val="24"/>
        </w:rPr>
        <w:t>Г</w:t>
      </w:r>
      <w:r w:rsidR="00025D8A">
        <w:rPr>
          <w:rFonts w:ascii="Times New Roman" w:hAnsi="Times New Roman"/>
          <w:sz w:val="24"/>
          <w:szCs w:val="24"/>
        </w:rPr>
        <w:t>лава ВМО СПб МО №54</w:t>
      </w:r>
      <w:r w:rsidR="00025D8A">
        <w:rPr>
          <w:rFonts w:ascii="Times New Roman" w:hAnsi="Times New Roman"/>
          <w:sz w:val="24"/>
          <w:szCs w:val="24"/>
        </w:rPr>
        <w:tab/>
      </w:r>
      <w:r w:rsidR="00025D8A">
        <w:rPr>
          <w:rFonts w:ascii="Times New Roman" w:hAnsi="Times New Roman"/>
          <w:sz w:val="24"/>
          <w:szCs w:val="24"/>
        </w:rPr>
        <w:tab/>
      </w:r>
      <w:r w:rsidR="004F0601" w:rsidRPr="00DC2276">
        <w:rPr>
          <w:rFonts w:ascii="Times New Roman" w:hAnsi="Times New Roman"/>
          <w:sz w:val="24"/>
          <w:szCs w:val="24"/>
        </w:rPr>
        <w:tab/>
      </w:r>
      <w:r w:rsidR="004F0601" w:rsidRPr="00DC2276">
        <w:rPr>
          <w:rFonts w:ascii="Times New Roman" w:hAnsi="Times New Roman"/>
          <w:sz w:val="24"/>
          <w:szCs w:val="24"/>
        </w:rPr>
        <w:tab/>
      </w:r>
      <w:r w:rsidR="004F0601" w:rsidRPr="00DC2276">
        <w:rPr>
          <w:rFonts w:ascii="Times New Roman" w:hAnsi="Times New Roman"/>
          <w:sz w:val="24"/>
          <w:szCs w:val="24"/>
        </w:rPr>
        <w:tab/>
      </w:r>
      <w:r w:rsidRPr="00DC2276">
        <w:rPr>
          <w:rFonts w:ascii="Times New Roman" w:hAnsi="Times New Roman"/>
          <w:sz w:val="24"/>
          <w:szCs w:val="24"/>
        </w:rPr>
        <w:tab/>
      </w:r>
      <w:r w:rsidR="00E719BB">
        <w:rPr>
          <w:rFonts w:ascii="Times New Roman" w:hAnsi="Times New Roman"/>
          <w:sz w:val="24"/>
          <w:szCs w:val="24"/>
        </w:rPr>
        <w:tab/>
      </w:r>
      <w:proofErr w:type="spellStart"/>
      <w:r w:rsidR="004F0601" w:rsidRPr="00DC2276">
        <w:rPr>
          <w:rFonts w:ascii="Times New Roman" w:hAnsi="Times New Roman"/>
          <w:sz w:val="24"/>
          <w:szCs w:val="24"/>
        </w:rPr>
        <w:t>Ю.А.Гусаков</w:t>
      </w:r>
      <w:proofErr w:type="spellEnd"/>
      <w:r w:rsidRPr="00DC2276">
        <w:rPr>
          <w:rFonts w:ascii="Times New Roman" w:hAnsi="Times New Roman"/>
          <w:sz w:val="24"/>
          <w:szCs w:val="24"/>
        </w:rPr>
        <w:t xml:space="preserve"> </w:t>
      </w:r>
    </w:p>
    <w:bookmarkEnd w:id="0"/>
    <w:p w14:paraId="7D227413" w14:textId="77777777" w:rsidR="00134DEE" w:rsidRDefault="00134DEE" w:rsidP="00134DEE">
      <w:pPr>
        <w:jc w:val="both"/>
      </w:pPr>
    </w:p>
    <w:p w14:paraId="1BC709C9" w14:textId="77777777" w:rsidR="00134DEE" w:rsidRDefault="00134DEE" w:rsidP="00134DEE">
      <w:pPr>
        <w:jc w:val="both"/>
      </w:pPr>
    </w:p>
    <w:p w14:paraId="3DCF2BA7" w14:textId="77777777" w:rsidR="00134DEE" w:rsidRDefault="00134DEE" w:rsidP="00134DEE">
      <w:pPr>
        <w:jc w:val="both"/>
      </w:pPr>
    </w:p>
    <w:p w14:paraId="4A28E015" w14:textId="77777777" w:rsidR="007A7C63" w:rsidRDefault="007A7C63" w:rsidP="007A7C63">
      <w:pPr>
        <w:jc w:val="right"/>
      </w:pPr>
      <w:r>
        <w:lastRenderedPageBreak/>
        <w:t>Приложение</w:t>
      </w:r>
    </w:p>
    <w:p w14:paraId="1D2974AD" w14:textId="77777777" w:rsidR="007A7C63" w:rsidRDefault="007A7C63" w:rsidP="007A7C63">
      <w:pPr>
        <w:jc w:val="right"/>
      </w:pPr>
      <w:r>
        <w:t>к Решению ВМО СПб МО № 54</w:t>
      </w:r>
    </w:p>
    <w:p w14:paraId="5A6DCBAA" w14:textId="3B7F93AD" w:rsidR="007A7C63" w:rsidRDefault="007A7C63" w:rsidP="007A7C63">
      <w:pPr>
        <w:jc w:val="right"/>
      </w:pPr>
      <w:r>
        <w:t xml:space="preserve">от </w:t>
      </w:r>
      <w:r w:rsidR="002B677E">
        <w:t>17</w:t>
      </w:r>
      <w:r>
        <w:t>.0</w:t>
      </w:r>
      <w:r w:rsidR="002B677E">
        <w:t>3</w:t>
      </w:r>
      <w:r>
        <w:t>.202</w:t>
      </w:r>
      <w:r w:rsidR="002B677E">
        <w:t>1</w:t>
      </w:r>
      <w:r>
        <w:t xml:space="preserve"> № _______</w:t>
      </w:r>
    </w:p>
    <w:p w14:paraId="0B91AACC" w14:textId="77777777" w:rsidR="00BB51BB" w:rsidRPr="00E719BB" w:rsidRDefault="00BB51BB" w:rsidP="00BB51BB">
      <w:pPr>
        <w:ind w:left="-426"/>
        <w:jc w:val="center"/>
        <w:rPr>
          <w:b/>
        </w:rPr>
      </w:pPr>
      <w:r w:rsidRPr="00E719BB">
        <w:rPr>
          <w:b/>
        </w:rPr>
        <w:t>ПОРЯДОК</w:t>
      </w:r>
    </w:p>
    <w:p w14:paraId="6E521213" w14:textId="77777777" w:rsidR="00BB51BB" w:rsidRPr="00E719BB" w:rsidRDefault="00BB51BB" w:rsidP="00BB51BB">
      <w:pPr>
        <w:ind w:left="-426"/>
        <w:jc w:val="center"/>
        <w:rPr>
          <w:b/>
        </w:rPr>
      </w:pPr>
      <w:bookmarkStart w:id="1" w:name="_Hlk66263921"/>
      <w:r w:rsidRPr="00E719BB">
        <w:rPr>
          <w:b/>
        </w:rPr>
        <w:t xml:space="preserve">организации работ по компенсационному озеленению </w:t>
      </w:r>
    </w:p>
    <w:p w14:paraId="5D8C450F" w14:textId="77777777" w:rsidR="00BB51BB" w:rsidRPr="00E719BB" w:rsidRDefault="00BB51BB" w:rsidP="00BB51BB">
      <w:pPr>
        <w:ind w:left="-426"/>
        <w:jc w:val="center"/>
        <w:rPr>
          <w:b/>
        </w:rPr>
      </w:pPr>
      <w:r w:rsidRPr="00E719BB">
        <w:rPr>
          <w:b/>
        </w:rPr>
        <w:t>в отношении территорий зеленых насаждений общего пользования местного значения</w:t>
      </w:r>
    </w:p>
    <w:p w14:paraId="6942287D" w14:textId="77777777" w:rsidR="00BB51BB" w:rsidRDefault="00BB51BB" w:rsidP="00BB51BB">
      <w:pPr>
        <w:ind w:left="-426"/>
        <w:jc w:val="center"/>
        <w:rPr>
          <w:b/>
        </w:rPr>
      </w:pPr>
      <w:r w:rsidRPr="00E719BB">
        <w:rPr>
          <w:b/>
        </w:rPr>
        <w:t xml:space="preserve"> в границах внутригородского</w:t>
      </w:r>
      <w:r>
        <w:rPr>
          <w:b/>
        </w:rPr>
        <w:t xml:space="preserve"> муниципального образования </w:t>
      </w:r>
    </w:p>
    <w:p w14:paraId="2A182DA9" w14:textId="77777777" w:rsidR="00BB51BB" w:rsidRPr="009852C7" w:rsidRDefault="00BB51BB" w:rsidP="00BB51BB">
      <w:pPr>
        <w:ind w:left="-426"/>
        <w:jc w:val="center"/>
        <w:rPr>
          <w:b/>
        </w:rPr>
      </w:pPr>
      <w:r w:rsidRPr="009852C7">
        <w:rPr>
          <w:b/>
        </w:rPr>
        <w:t xml:space="preserve"> Санкт-Петербурга муниципальный округ N 54</w:t>
      </w:r>
      <w:bookmarkEnd w:id="1"/>
    </w:p>
    <w:p w14:paraId="7C9C7599" w14:textId="77777777" w:rsidR="00BB51BB" w:rsidRPr="009852C7" w:rsidRDefault="00BB51BB" w:rsidP="00BB51BB">
      <w:pPr>
        <w:ind w:left="-426"/>
        <w:jc w:val="center"/>
        <w:rPr>
          <w:b/>
        </w:rPr>
      </w:pPr>
    </w:p>
    <w:p w14:paraId="19585A2F" w14:textId="77777777" w:rsidR="00BB51BB" w:rsidRPr="002B5457" w:rsidRDefault="00BB51BB" w:rsidP="00BB51BB">
      <w:pPr>
        <w:ind w:left="-426"/>
        <w:jc w:val="center"/>
      </w:pPr>
      <w:r w:rsidRPr="009776E0">
        <w:rPr>
          <w:lang w:val="en-US"/>
        </w:rPr>
        <w:t>I</w:t>
      </w:r>
      <w:r w:rsidRPr="009776E0">
        <w:t>.</w:t>
      </w:r>
      <w:r w:rsidRPr="002B5457">
        <w:t xml:space="preserve"> </w:t>
      </w:r>
      <w:r>
        <w:t>Общие положения</w:t>
      </w:r>
    </w:p>
    <w:p w14:paraId="6D886A41" w14:textId="77777777" w:rsidR="00BB51BB" w:rsidRPr="004E5D0F" w:rsidRDefault="00BB51BB" w:rsidP="00BB51BB">
      <w:pPr>
        <w:ind w:left="-425" w:firstLine="709"/>
        <w:jc w:val="both"/>
        <w:rPr>
          <w:b/>
        </w:rPr>
      </w:pPr>
    </w:p>
    <w:p w14:paraId="25612DC3" w14:textId="31D681F4" w:rsidR="00BB51BB" w:rsidRDefault="00BB51BB" w:rsidP="00BB51BB">
      <w:pPr>
        <w:ind w:left="-426" w:firstLine="709"/>
        <w:jc w:val="both"/>
      </w:pPr>
      <w:r>
        <w:t>1.</w:t>
      </w:r>
      <w:r w:rsidRPr="00EF3D2B">
        <w:t xml:space="preserve"> Настоящ</w:t>
      </w:r>
      <w:r>
        <w:t xml:space="preserve">ий Порядок </w:t>
      </w:r>
      <w:r w:rsidRPr="00710CC0">
        <w:t xml:space="preserve">организации работ по компенсационному озеленению </w:t>
      </w:r>
      <w:r w:rsidR="00E169CB">
        <w:br/>
      </w:r>
      <w:r w:rsidRPr="00710CC0">
        <w:t>в отношении территорий зеленых насаждений обще</w:t>
      </w:r>
      <w:r>
        <w:t xml:space="preserve">го пользования местного значения </w:t>
      </w:r>
      <w:r w:rsidR="00BE678F">
        <w:br/>
      </w:r>
      <w:r>
        <w:t>в границах</w:t>
      </w:r>
      <w:r w:rsidRPr="00710CC0">
        <w:t xml:space="preserve"> внутригородс</w:t>
      </w:r>
      <w:r>
        <w:t>кого муниципального образования С</w:t>
      </w:r>
      <w:r w:rsidRPr="00710CC0">
        <w:t>анкт</w:t>
      </w:r>
      <w:r>
        <w:t xml:space="preserve">-Петербурга муниципальный округ </w:t>
      </w:r>
      <w:r w:rsidR="00F748AD">
        <w:t>№</w:t>
      </w:r>
      <w:r w:rsidRPr="00710CC0">
        <w:t xml:space="preserve"> 54</w:t>
      </w:r>
      <w:r>
        <w:t xml:space="preserve"> (далее Порядок)</w:t>
      </w:r>
      <w:r w:rsidRPr="00EF3D2B">
        <w:t xml:space="preserve"> разработан</w:t>
      </w:r>
      <w:r w:rsidRPr="00710CC0">
        <w:t xml:space="preserve"> в соответствии с </w:t>
      </w:r>
      <w:r w:rsidR="00E169CB" w:rsidRPr="00710CC0">
        <w:t xml:space="preserve">Федеральным законом от 10 января 2002 г. </w:t>
      </w:r>
      <w:r w:rsidR="00E169CB">
        <w:t>№</w:t>
      </w:r>
      <w:r w:rsidR="00E169CB" w:rsidRPr="00710CC0">
        <w:t xml:space="preserve"> 7-ФЗ "Об охране окружающей среды";</w:t>
      </w:r>
      <w:r w:rsidR="00BE678F">
        <w:t xml:space="preserve"> </w:t>
      </w:r>
      <w:r w:rsidR="00E169CB" w:rsidRPr="00710CC0">
        <w:t xml:space="preserve">Федеральным законом от 6 октября 2003 г. </w:t>
      </w:r>
      <w:r w:rsidR="00E169CB">
        <w:br/>
        <w:t>№</w:t>
      </w:r>
      <w:r w:rsidR="00E169CB" w:rsidRPr="00710CC0">
        <w:t xml:space="preserve"> 131-ФЗ "Об общих принципах организации местного самоуправления в Российской Федерации"; Законом Санкт-Петербурга от 8 октября 2007 г. </w:t>
      </w:r>
      <w:r w:rsidR="00E169CB">
        <w:t>№</w:t>
      </w:r>
      <w:r w:rsidR="00E169CB" w:rsidRPr="00710CC0">
        <w:t xml:space="preserve"> 430-85 "О зеленых насаждениях общего пользования";</w:t>
      </w:r>
      <w:r w:rsidR="00BE678F">
        <w:t xml:space="preserve"> </w:t>
      </w:r>
      <w:r w:rsidR="00E169CB" w:rsidRPr="00710CC0">
        <w:t xml:space="preserve">Законом Санкт-Петербурга от 23 сентября 2009 г. </w:t>
      </w:r>
      <w:r w:rsidR="00E169CB">
        <w:t>№</w:t>
      </w:r>
      <w:r w:rsidR="00E169CB" w:rsidRPr="00710CC0">
        <w:t xml:space="preserve"> 420-79 </w:t>
      </w:r>
      <w:r w:rsidR="00BE678F">
        <w:br/>
      </w:r>
      <w:r w:rsidR="00E169CB" w:rsidRPr="00710CC0">
        <w:t xml:space="preserve">"Об организации местного самоуправления в Санкт-Петербурге"; </w:t>
      </w:r>
      <w:r w:rsidRPr="00710CC0">
        <w:t xml:space="preserve">Законом Санкт-Петербурга </w:t>
      </w:r>
      <w:r w:rsidR="00BE678F">
        <w:br/>
      </w:r>
      <w:r w:rsidRPr="00710CC0">
        <w:t>от 2</w:t>
      </w:r>
      <w:r w:rsidR="00BE678F">
        <w:t>8</w:t>
      </w:r>
      <w:r w:rsidRPr="00710CC0">
        <w:t xml:space="preserve"> июня 2010 г. </w:t>
      </w:r>
      <w:r w:rsidR="00F748AD">
        <w:t>№</w:t>
      </w:r>
      <w:r w:rsidRPr="00710CC0">
        <w:t xml:space="preserve"> 396-88 "О зеленых насаждениях в Санкт-Петербурге"; Законом </w:t>
      </w:r>
      <w:r w:rsidR="00BE678F">
        <w:br/>
      </w:r>
      <w:r w:rsidRPr="00710CC0">
        <w:t xml:space="preserve">Санкт-Петербурга от 25 декабря 2015 г. </w:t>
      </w:r>
      <w:r w:rsidR="00F748AD">
        <w:t>№</w:t>
      </w:r>
      <w:r w:rsidRPr="00710CC0">
        <w:t xml:space="preserve"> 891-180 "О благоустройстве в Санкт-Петербурге"; постановлением Правительства Санкт-Петербурга от 17 января 2014 г. </w:t>
      </w:r>
      <w:r w:rsidR="00F748AD">
        <w:t>№</w:t>
      </w:r>
      <w:r w:rsidRPr="00710CC0">
        <w:t xml:space="preserve"> 8 "О Правилах охраны и использования территорий зеленых насаждений общего пользования, территорий зеленых насаждений, выполняющих специальные функции, территорий зеленых насаждений ограниченного пользования"; Приказом Государственного комитета Российской Федерации </w:t>
      </w:r>
      <w:r w:rsidR="00BE678F">
        <w:br/>
      </w:r>
      <w:r w:rsidR="00BE678F" w:rsidRPr="00BE678F">
        <w:t>по строительству и жилищно-коммунальному комплексу</w:t>
      </w:r>
      <w:r w:rsidR="00BE678F">
        <w:t xml:space="preserve"> </w:t>
      </w:r>
      <w:r w:rsidRPr="00710CC0">
        <w:t xml:space="preserve">от 10 декабря 1999 г. </w:t>
      </w:r>
      <w:r w:rsidR="008C767C">
        <w:br/>
      </w:r>
      <w:r w:rsidR="00F748AD">
        <w:t>№</w:t>
      </w:r>
      <w:r w:rsidRPr="00710CC0">
        <w:t xml:space="preserve"> 145 "Об утверждении нормативно-производственного регламента содержания озелененных территорий"; Приказом Государственного комитета Российской Федерации по строительству </w:t>
      </w:r>
      <w:r w:rsidR="00BE678F">
        <w:br/>
      </w:r>
      <w:r w:rsidRPr="00710CC0">
        <w:t xml:space="preserve">и жилищно-коммунальному комплексу от 15 декабря 1999 г. </w:t>
      </w:r>
      <w:r w:rsidR="00BE678F">
        <w:t>№</w:t>
      </w:r>
      <w:r w:rsidRPr="00710CC0">
        <w:t xml:space="preserve"> 153 "Об утверждении Правил создания, охраны и содержания зеленых насаждений в города</w:t>
      </w:r>
      <w:r>
        <w:t xml:space="preserve">х Российской Федерации"; иными правовыми актами в сферах благоустройства и озеленения. </w:t>
      </w:r>
    </w:p>
    <w:p w14:paraId="1C2545EB" w14:textId="6A2AF115" w:rsidR="00BB51BB" w:rsidRDefault="00BB51BB" w:rsidP="00BB51BB">
      <w:pPr>
        <w:ind w:left="-426" w:firstLine="709"/>
        <w:jc w:val="both"/>
      </w:pPr>
      <w:r>
        <w:t xml:space="preserve">2. </w:t>
      </w:r>
      <w:r w:rsidRPr="006F0306">
        <w:t xml:space="preserve">Настоящий Порядок определяет процедуру проведения работ по </w:t>
      </w:r>
      <w:r w:rsidRPr="00C0057F">
        <w:t>создани</w:t>
      </w:r>
      <w:r>
        <w:t>ю</w:t>
      </w:r>
      <w:r w:rsidRPr="00C0057F">
        <w:t xml:space="preserve"> </w:t>
      </w:r>
      <w:r>
        <w:t xml:space="preserve">(размещению) </w:t>
      </w:r>
      <w:r w:rsidRPr="00C0057F">
        <w:t>новых зеленых насаждений и элементов благоустройства, расположенных</w:t>
      </w:r>
      <w:r w:rsidR="008C767C">
        <w:br/>
      </w:r>
      <w:r>
        <w:t>на</w:t>
      </w:r>
      <w:r w:rsidRPr="00C0057F">
        <w:t xml:space="preserve"> территори</w:t>
      </w:r>
      <w:r>
        <w:t>ях</w:t>
      </w:r>
      <w:r w:rsidRPr="00C0057F">
        <w:t xml:space="preserve"> зеленых насаждений</w:t>
      </w:r>
      <w:r>
        <w:t xml:space="preserve"> общего пользования местного значения, в границах</w:t>
      </w:r>
      <w:r w:rsidRPr="000D09DF">
        <w:t xml:space="preserve"> </w:t>
      </w:r>
      <w:r w:rsidRPr="006F0306">
        <w:t>внутригород</w:t>
      </w:r>
      <w:r>
        <w:t xml:space="preserve">ского муниципального образования </w:t>
      </w:r>
      <w:r w:rsidRPr="006F0306">
        <w:t xml:space="preserve">Санкт-Петербурга муниципальный округ </w:t>
      </w:r>
      <w:r w:rsidR="00BE678F">
        <w:br/>
        <w:t>№</w:t>
      </w:r>
      <w:r w:rsidRPr="006F0306">
        <w:t xml:space="preserve"> 54</w:t>
      </w:r>
      <w:r>
        <w:t xml:space="preserve">, </w:t>
      </w:r>
      <w:r w:rsidRPr="00C0057F">
        <w:t>взаме</w:t>
      </w:r>
      <w:r>
        <w:t>н уничтоженных или поврежденных (далее компенсационное озеленение).</w:t>
      </w:r>
    </w:p>
    <w:p w14:paraId="5CF80510" w14:textId="5C16DC0B" w:rsidR="00BB51BB" w:rsidRPr="0010276B" w:rsidRDefault="00BB51BB" w:rsidP="00BB51BB">
      <w:pPr>
        <w:ind w:left="-426" w:firstLine="709"/>
        <w:jc w:val="both"/>
      </w:pPr>
      <w:r>
        <w:t xml:space="preserve">3. </w:t>
      </w:r>
      <w:r w:rsidRPr="0010276B">
        <w:t>План работ по осуществлению компенсацио</w:t>
      </w:r>
      <w:r>
        <w:t>нного озеленения на текущий год и</w:t>
      </w:r>
      <w:r w:rsidRPr="0010276B">
        <w:t xml:space="preserve"> отчеты о результатах выполнения </w:t>
      </w:r>
      <w:r w:rsidR="00977FDB">
        <w:t>данных</w:t>
      </w:r>
      <w:r w:rsidRPr="0010276B">
        <w:t xml:space="preserve"> работ являются общедоступными и р</w:t>
      </w:r>
      <w:r>
        <w:t>азмещаются</w:t>
      </w:r>
      <w:r w:rsidR="008C767C">
        <w:br/>
      </w:r>
      <w:r>
        <w:t>на официальн</w:t>
      </w:r>
      <w:r w:rsidR="00B8330D">
        <w:t>ом</w:t>
      </w:r>
      <w:r>
        <w:t xml:space="preserve"> сайте внутригородского муниципального образования Санкт-Петербурга муниципальный округ № 54 </w:t>
      </w:r>
      <w:r w:rsidRPr="0010276B">
        <w:t>в информационно-телек</w:t>
      </w:r>
      <w:r>
        <w:t xml:space="preserve">оммуникационной сети "Интернет" по адресу: </w:t>
      </w:r>
      <w:r w:rsidR="00B8330D" w:rsidRPr="00B8330D">
        <w:rPr>
          <w:lang w:val="en-US"/>
        </w:rPr>
        <w:t>https</w:t>
      </w:r>
      <w:r w:rsidR="00B8330D" w:rsidRPr="00B8330D">
        <w:t>://</w:t>
      </w:r>
      <w:proofErr w:type="spellStart"/>
      <w:r w:rsidR="00B8330D" w:rsidRPr="00B8330D">
        <w:rPr>
          <w:lang w:val="en-US"/>
        </w:rPr>
        <w:t>mo</w:t>
      </w:r>
      <w:proofErr w:type="spellEnd"/>
      <w:r w:rsidR="00B8330D" w:rsidRPr="00B8330D">
        <w:t>54.</w:t>
      </w:r>
      <w:proofErr w:type="spellStart"/>
      <w:r w:rsidR="00B8330D" w:rsidRPr="00B8330D">
        <w:rPr>
          <w:lang w:val="en-US"/>
        </w:rPr>
        <w:t>ru</w:t>
      </w:r>
      <w:proofErr w:type="spellEnd"/>
      <w:r w:rsidR="00B8330D" w:rsidRPr="00B8330D">
        <w:t>/</w:t>
      </w:r>
      <w:r>
        <w:t>.</w:t>
      </w:r>
    </w:p>
    <w:p w14:paraId="31E71599" w14:textId="1613C1CE" w:rsidR="00BB51BB" w:rsidRDefault="00BB51BB" w:rsidP="00BB51BB">
      <w:pPr>
        <w:ind w:left="-426" w:firstLine="709"/>
        <w:jc w:val="both"/>
      </w:pPr>
      <w:r>
        <w:t xml:space="preserve">4. В настоящем Порядке понятия и </w:t>
      </w:r>
      <w:r w:rsidRPr="00552E56">
        <w:t xml:space="preserve">термины </w:t>
      </w:r>
      <w:r>
        <w:t>используются в соответствии</w:t>
      </w:r>
      <w:r w:rsidR="008C767C">
        <w:br/>
      </w:r>
      <w:r>
        <w:t xml:space="preserve">с </w:t>
      </w:r>
      <w:r w:rsidR="00977FDB">
        <w:t>законодательством Российской Федерации и</w:t>
      </w:r>
      <w:r>
        <w:t xml:space="preserve"> Санкт-Петербурга.</w:t>
      </w:r>
    </w:p>
    <w:p w14:paraId="09345FCF" w14:textId="77777777" w:rsidR="00BB51BB" w:rsidRDefault="00BB51BB" w:rsidP="00BB51BB">
      <w:pPr>
        <w:ind w:left="-426" w:firstLine="709"/>
        <w:jc w:val="both"/>
      </w:pPr>
    </w:p>
    <w:p w14:paraId="394C37C8" w14:textId="77777777" w:rsidR="00BB51BB" w:rsidRDefault="00BB51BB" w:rsidP="00BB51BB">
      <w:pPr>
        <w:ind w:left="-426"/>
        <w:jc w:val="center"/>
      </w:pPr>
      <w:r>
        <w:rPr>
          <w:lang w:val="en-US"/>
        </w:rPr>
        <w:t>II</w:t>
      </w:r>
      <w:r w:rsidRPr="003241F8">
        <w:t>.</w:t>
      </w:r>
      <w:r w:rsidRPr="0056500C">
        <w:t xml:space="preserve"> </w:t>
      </w:r>
      <w:r>
        <w:t>Территории на которых осуществляется компенсационное озеленение</w:t>
      </w:r>
    </w:p>
    <w:p w14:paraId="1B839E65" w14:textId="77777777" w:rsidR="00BB51BB" w:rsidRDefault="00BB51BB" w:rsidP="00BB51BB">
      <w:pPr>
        <w:ind w:left="-426"/>
        <w:jc w:val="center"/>
      </w:pPr>
    </w:p>
    <w:p w14:paraId="23604370" w14:textId="64FB57E7" w:rsidR="00BB51BB" w:rsidRPr="00CE4964" w:rsidRDefault="00BB51BB" w:rsidP="00BB51BB">
      <w:pPr>
        <w:ind w:left="-425" w:firstLine="709"/>
        <w:jc w:val="both"/>
      </w:pPr>
      <w:r>
        <w:t>5.</w:t>
      </w:r>
      <w:r w:rsidRPr="00C22D2B">
        <w:t xml:space="preserve"> </w:t>
      </w:r>
      <w:r w:rsidR="00977FDB">
        <w:t xml:space="preserve">В соответствии с настоящим </w:t>
      </w:r>
      <w:r w:rsidR="00F0735E">
        <w:t>П</w:t>
      </w:r>
      <w:r w:rsidR="00977FDB">
        <w:t>орядком к</w:t>
      </w:r>
      <w:r>
        <w:t xml:space="preserve">омпенсационное озеленение </w:t>
      </w:r>
      <w:r w:rsidRPr="00CE4964">
        <w:t>осуществля</w:t>
      </w:r>
      <w:r w:rsidR="00977FDB">
        <w:t>е</w:t>
      </w:r>
      <w:r w:rsidRPr="00CE4964">
        <w:t>тся</w:t>
      </w:r>
      <w:r>
        <w:t xml:space="preserve"> </w:t>
      </w:r>
      <w:r w:rsidRPr="00CE4964">
        <w:t xml:space="preserve">на территориях </w:t>
      </w:r>
      <w:r w:rsidR="00B8330D" w:rsidRPr="00CE4964">
        <w:t xml:space="preserve">зеленых насаждений общего пользования </w:t>
      </w:r>
      <w:r w:rsidR="00B8330D">
        <w:t>местного значения,</w:t>
      </w:r>
      <w:r>
        <w:t xml:space="preserve"> установленных З</w:t>
      </w:r>
      <w:r w:rsidRPr="00CE4964">
        <w:t xml:space="preserve">аконом Санкт-Петербурга от 8 октября 2007 г. </w:t>
      </w:r>
      <w:r w:rsidR="00977FDB">
        <w:t>№</w:t>
      </w:r>
      <w:r w:rsidRPr="00CE4964">
        <w:t xml:space="preserve"> 430-85 "О зеленых насаждениях общего пользования" (далее – Закон о зеленых насаждениях общего пользования).</w:t>
      </w:r>
    </w:p>
    <w:p w14:paraId="3F07E2C0" w14:textId="1E9EE569" w:rsidR="00BB51BB" w:rsidRPr="00CE4964" w:rsidRDefault="00BB51BB" w:rsidP="00BB51BB">
      <w:pPr>
        <w:ind w:left="-425" w:firstLine="709"/>
        <w:jc w:val="both"/>
      </w:pPr>
      <w:r>
        <w:lastRenderedPageBreak/>
        <w:t>6</w:t>
      </w:r>
      <w:r w:rsidRPr="00CE4964">
        <w:t xml:space="preserve">. Перечень территорий зеленых насаждений общего пользования местного значения, </w:t>
      </w:r>
      <w:r w:rsidR="00977FDB">
        <w:t>утвержден</w:t>
      </w:r>
      <w:r w:rsidRPr="00CE4964">
        <w:t xml:space="preserve"> приложени</w:t>
      </w:r>
      <w:r w:rsidR="00977FDB">
        <w:t>ем</w:t>
      </w:r>
      <w:r w:rsidRPr="00CE4964">
        <w:t xml:space="preserve"> </w:t>
      </w:r>
      <w:r w:rsidR="00977FDB">
        <w:t>№</w:t>
      </w:r>
      <w:r>
        <w:t xml:space="preserve"> </w:t>
      </w:r>
      <w:r w:rsidRPr="00CE4964">
        <w:t>4 к Закону о зеленых насаждениях общего пользования.</w:t>
      </w:r>
    </w:p>
    <w:p w14:paraId="2C92A908" w14:textId="316DDC01" w:rsidR="00BB51BB" w:rsidRPr="00CE4964" w:rsidRDefault="00BB51BB" w:rsidP="00BB51BB">
      <w:pPr>
        <w:ind w:left="-425" w:firstLine="709"/>
        <w:jc w:val="both"/>
      </w:pPr>
      <w:r>
        <w:t>7</w:t>
      </w:r>
      <w:r w:rsidRPr="00CE4964">
        <w:t xml:space="preserve">. Границы территорий установлены схемой 54 "Территории зеленых насаждений общего пользования местного значения в границах Невского района Санкт-Петербурга (муниципальный округ </w:t>
      </w:r>
      <w:r w:rsidR="004B32E8">
        <w:t>№</w:t>
      </w:r>
      <w:r w:rsidRPr="00CE4964">
        <w:t xml:space="preserve"> 54)"</w:t>
      </w:r>
      <w:r w:rsidR="005E16AA">
        <w:t>,</w:t>
      </w:r>
      <w:r w:rsidRPr="00CE4964">
        <w:t xml:space="preserve"> </w:t>
      </w:r>
      <w:r w:rsidR="004B32E8">
        <w:t>утвержденной</w:t>
      </w:r>
      <w:r w:rsidRPr="00CE4964">
        <w:t xml:space="preserve"> приложени</w:t>
      </w:r>
      <w:r w:rsidR="004B32E8">
        <w:t>ем</w:t>
      </w:r>
      <w:r w:rsidRPr="00CE4964">
        <w:t xml:space="preserve"> </w:t>
      </w:r>
      <w:r w:rsidR="004B32E8">
        <w:t>№</w:t>
      </w:r>
      <w:r>
        <w:t xml:space="preserve"> </w:t>
      </w:r>
      <w:r w:rsidRPr="00CE4964">
        <w:t>6 к Закону о зеленых насаждениях общего пользования.</w:t>
      </w:r>
    </w:p>
    <w:p w14:paraId="116B641D" w14:textId="77777777" w:rsidR="00BB51BB" w:rsidRPr="00CE4964" w:rsidRDefault="00BB51BB" w:rsidP="00BB51BB">
      <w:pPr>
        <w:ind w:left="-425" w:firstLine="709"/>
        <w:jc w:val="both"/>
      </w:pPr>
      <w:r>
        <w:t>8</w:t>
      </w:r>
      <w:r w:rsidRPr="00CE4964">
        <w:t xml:space="preserve">. Площадь и границы территорий зеленых насаждений общего пользования местного значения являются ориентировочными до проведения в отношении них топогеодезических работ и осуществления государственного кадастрового учета. </w:t>
      </w:r>
    </w:p>
    <w:p w14:paraId="5FEC5598" w14:textId="6ABDA118" w:rsidR="00BB51BB" w:rsidRDefault="00BB51BB" w:rsidP="00BB51BB">
      <w:pPr>
        <w:ind w:left="-425" w:firstLine="709"/>
        <w:jc w:val="both"/>
      </w:pPr>
      <w:r w:rsidRPr="00CE4964">
        <w:t xml:space="preserve">Конкретное местоположение границ территорий зеленых насаждений общего пользования местного значения устанавливается на местности по границам существующих элементов планировочного устройства (сопряжений поверхностей, элементов озеленения, пешеходных коммуникаций, внутриквартальных </w:t>
      </w:r>
      <w:r w:rsidR="004B32E8" w:rsidRPr="00CE4964">
        <w:t>проездов и</w:t>
      </w:r>
      <w:r w:rsidRPr="00CE4964">
        <w:t xml:space="preserve"> других).</w:t>
      </w:r>
    </w:p>
    <w:p w14:paraId="089C96BE" w14:textId="77777777" w:rsidR="00BB51BB" w:rsidRDefault="00BB51BB" w:rsidP="00BB51BB">
      <w:pPr>
        <w:ind w:left="-425" w:firstLine="709"/>
        <w:jc w:val="both"/>
      </w:pPr>
    </w:p>
    <w:p w14:paraId="7A4FA76D" w14:textId="77777777" w:rsidR="00BB51BB" w:rsidRPr="003042E6" w:rsidRDefault="00BB51BB" w:rsidP="00BB51BB">
      <w:pPr>
        <w:ind w:left="-426"/>
        <w:jc w:val="center"/>
      </w:pPr>
      <w:r w:rsidRPr="003241F8">
        <w:rPr>
          <w:lang w:val="en-US"/>
        </w:rPr>
        <w:t>I</w:t>
      </w:r>
      <w:r>
        <w:rPr>
          <w:lang w:val="en-US"/>
        </w:rPr>
        <w:t>II</w:t>
      </w:r>
      <w:r w:rsidRPr="003241F8">
        <w:t>.</w:t>
      </w:r>
      <w:r w:rsidRPr="003042E6">
        <w:t xml:space="preserve"> </w:t>
      </w:r>
      <w:r>
        <w:t>Организация компенсационного озеленения</w:t>
      </w:r>
    </w:p>
    <w:p w14:paraId="5CD6E779" w14:textId="77777777" w:rsidR="00BB51BB" w:rsidRPr="00EF3D2B" w:rsidRDefault="00BB51BB" w:rsidP="00BB51BB">
      <w:pPr>
        <w:ind w:left="-426" w:firstLine="709"/>
        <w:jc w:val="both"/>
      </w:pPr>
    </w:p>
    <w:p w14:paraId="3B7AF5EF" w14:textId="07DA18EC" w:rsidR="00BB51BB" w:rsidRDefault="00BB51BB" w:rsidP="00BB51BB">
      <w:pPr>
        <w:ind w:left="-426" w:firstLine="709"/>
        <w:jc w:val="both"/>
      </w:pPr>
      <w:r>
        <w:t>9</w:t>
      </w:r>
      <w:r w:rsidRPr="00955F27">
        <w:t xml:space="preserve">. </w:t>
      </w:r>
      <w:r>
        <w:t>П</w:t>
      </w:r>
      <w:r w:rsidRPr="00A81AF1">
        <w:t xml:space="preserve">роведение компенсационного озеленения является обязательным во всех случаях повреждения или уничтожения зеленых насаждений </w:t>
      </w:r>
      <w:bookmarkStart w:id="2" w:name="_Hlk66270447"/>
      <w:r w:rsidRPr="00A81AF1">
        <w:t>и элементов благоустройства</w:t>
      </w:r>
      <w:bookmarkEnd w:id="2"/>
      <w:r>
        <w:t xml:space="preserve">, </w:t>
      </w:r>
      <w:r w:rsidRPr="002909C9">
        <w:t xml:space="preserve">если иное </w:t>
      </w:r>
      <w:r w:rsidR="005E16AA">
        <w:br/>
      </w:r>
      <w:r w:rsidRPr="002909C9">
        <w:t>не установлено законодательством Российской Федерации.</w:t>
      </w:r>
    </w:p>
    <w:p w14:paraId="773997A8" w14:textId="331F76EE" w:rsidR="00BB51BB" w:rsidRDefault="00BB51BB" w:rsidP="00BB51BB">
      <w:pPr>
        <w:ind w:left="-426" w:firstLine="709"/>
        <w:jc w:val="both"/>
      </w:pPr>
      <w:r>
        <w:t xml:space="preserve">10. </w:t>
      </w:r>
      <w:r w:rsidR="005E16AA">
        <w:t>Юридические и ф</w:t>
      </w:r>
      <w:r>
        <w:t>изические и лица</w:t>
      </w:r>
      <w:r w:rsidR="005E16AA">
        <w:t>,</w:t>
      </w:r>
      <w:r>
        <w:t xml:space="preserve"> </w:t>
      </w:r>
      <w:r w:rsidRPr="00F73B7E">
        <w:t>виновн</w:t>
      </w:r>
      <w:r>
        <w:t>ые</w:t>
      </w:r>
      <w:r w:rsidRPr="00F73B7E">
        <w:t xml:space="preserve"> в противоправном уничтожении</w:t>
      </w:r>
      <w:r w:rsidR="008C767C">
        <w:br/>
      </w:r>
      <w:r w:rsidRPr="00F73B7E">
        <w:t>или повреж</w:t>
      </w:r>
      <w:r>
        <w:t>дении зеленых насаждений и элементов благоустройства</w:t>
      </w:r>
      <w:r w:rsidR="005E16AA">
        <w:t>,</w:t>
      </w:r>
      <w:r>
        <w:t xml:space="preserve"> осуществляют компенсационное озеленение за </w:t>
      </w:r>
      <w:r w:rsidR="005E16AA">
        <w:t xml:space="preserve">свой </w:t>
      </w:r>
      <w:r>
        <w:t>счет и (или) своими силами.</w:t>
      </w:r>
    </w:p>
    <w:p w14:paraId="777BECF5" w14:textId="1F523DCB" w:rsidR="00BB51BB" w:rsidRDefault="00BB51BB" w:rsidP="00BB51BB">
      <w:pPr>
        <w:ind w:left="-426" w:firstLine="709"/>
        <w:jc w:val="both"/>
      </w:pPr>
      <w:r>
        <w:t>11. Выполнение к</w:t>
      </w:r>
      <w:r w:rsidRPr="00F73B7E">
        <w:t>омпенсационно</w:t>
      </w:r>
      <w:r>
        <w:t xml:space="preserve">го озеленения согласно пункту 10 настоящего </w:t>
      </w:r>
      <w:r w:rsidR="00F0735E">
        <w:t>П</w:t>
      </w:r>
      <w:r>
        <w:t>орядка в полном объеме не освобождает лиц,</w:t>
      </w:r>
      <w:r w:rsidRPr="00351C95">
        <w:t xml:space="preserve"> виновны</w:t>
      </w:r>
      <w:r>
        <w:t>х</w:t>
      </w:r>
      <w:r w:rsidRPr="00351C95">
        <w:t xml:space="preserve"> в противоправном уничтожении</w:t>
      </w:r>
      <w:r w:rsidR="008C767C">
        <w:br/>
      </w:r>
      <w:r w:rsidRPr="00351C95">
        <w:t>ил</w:t>
      </w:r>
      <w:r>
        <w:t>и повреждении зеленых насаждений</w:t>
      </w:r>
      <w:r w:rsidR="00F0735E">
        <w:t xml:space="preserve"> </w:t>
      </w:r>
      <w:r w:rsidR="00F0735E" w:rsidRPr="00F0735E">
        <w:t>и элементов благоустройства</w:t>
      </w:r>
      <w:r>
        <w:t xml:space="preserve">, от ответственности, предусмотренной </w:t>
      </w:r>
      <w:r w:rsidR="00F0735E">
        <w:t>действующим законодательством</w:t>
      </w:r>
      <w:r>
        <w:t>.</w:t>
      </w:r>
    </w:p>
    <w:p w14:paraId="683E669E" w14:textId="25FC7539" w:rsidR="00BB51BB" w:rsidRDefault="00BB51BB" w:rsidP="00BB51BB">
      <w:pPr>
        <w:ind w:left="-426" w:firstLine="709"/>
        <w:jc w:val="both"/>
      </w:pPr>
      <w:r>
        <w:t>12</w:t>
      </w:r>
      <w:r w:rsidRPr="00E94FBC">
        <w:t>. В случаях правомерного уничтожения или повреждения зеленых насаждений</w:t>
      </w:r>
      <w:r w:rsidR="008C767C">
        <w:br/>
      </w:r>
      <w:r w:rsidRPr="00E94FBC">
        <w:t>и элементов благоустройства, а также в случаях, когда лицо, виновное в противоправном уничтожении или повреждении зеленых насаждений и элементов благоустройства,</w:t>
      </w:r>
      <w:r w:rsidR="008C767C">
        <w:br/>
      </w:r>
      <w:r w:rsidRPr="00E94FBC">
        <w:t>не установлено в соответствии с требованиями законодательства Российской Федерации, компенсационное озеленение проводится з</w:t>
      </w:r>
      <w:r>
        <w:t>а счет средств местного бюджета.</w:t>
      </w:r>
    </w:p>
    <w:p w14:paraId="3CF39FBA" w14:textId="4D9D898A" w:rsidR="00BB51BB" w:rsidRDefault="00BB51BB" w:rsidP="00BB51BB">
      <w:pPr>
        <w:ind w:left="-426" w:firstLine="709"/>
        <w:jc w:val="both"/>
      </w:pPr>
      <w:r>
        <w:t xml:space="preserve">13. Организация компенсационного озеленения осуществляется Местной администрацией внутригородского муниципального образования Санкт-Петербурга муниципальный округ </w:t>
      </w:r>
      <w:r w:rsidR="00A92087">
        <w:t>№</w:t>
      </w:r>
      <w:r>
        <w:t xml:space="preserve"> 54.</w:t>
      </w:r>
    </w:p>
    <w:p w14:paraId="694384B9" w14:textId="61BA6927" w:rsidR="00BB51BB" w:rsidRDefault="00BB51BB" w:rsidP="00BB51BB">
      <w:pPr>
        <w:ind w:left="-426" w:firstLine="709"/>
        <w:jc w:val="both"/>
      </w:pPr>
      <w:r>
        <w:t xml:space="preserve">14. </w:t>
      </w:r>
      <w:r w:rsidRPr="00D94F5A">
        <w:t xml:space="preserve">Компенсационное озеленение производится </w:t>
      </w:r>
      <w:r>
        <w:t xml:space="preserve">в срок </w:t>
      </w:r>
      <w:r w:rsidRPr="00D94F5A">
        <w:t xml:space="preserve">не позднее </w:t>
      </w:r>
      <w:r w:rsidR="00A92087">
        <w:t xml:space="preserve">1 (одного) </w:t>
      </w:r>
      <w:r w:rsidRPr="00D94F5A">
        <w:t>года со дня повреждения или</w:t>
      </w:r>
      <w:r>
        <w:t xml:space="preserve"> уничтожения зеленых насаждений и (или) элементов благоустройства. </w:t>
      </w:r>
    </w:p>
    <w:p w14:paraId="5E47AB76" w14:textId="2C77BBCE" w:rsidR="00BB51BB" w:rsidRDefault="00BB51BB" w:rsidP="00BB51BB">
      <w:pPr>
        <w:ind w:left="-426" w:firstLine="709"/>
        <w:jc w:val="both"/>
      </w:pPr>
      <w:r>
        <w:t>15. П</w:t>
      </w:r>
      <w:r w:rsidRPr="00D94F5A">
        <w:t>осадк</w:t>
      </w:r>
      <w:r>
        <w:t>а</w:t>
      </w:r>
      <w:r w:rsidRPr="00D94F5A">
        <w:t xml:space="preserve"> (посев) зеленых насаждений в открытый грунт</w:t>
      </w:r>
      <w:r>
        <w:t xml:space="preserve"> производится </w:t>
      </w:r>
      <w:r w:rsidRPr="00D94F5A">
        <w:t>в ближайший сезон, подходящий для</w:t>
      </w:r>
      <w:r>
        <w:t xml:space="preserve"> </w:t>
      </w:r>
      <w:r w:rsidR="00A92087">
        <w:t>д</w:t>
      </w:r>
      <w:r>
        <w:t>анных работ.</w:t>
      </w:r>
    </w:p>
    <w:p w14:paraId="7E89AA2D" w14:textId="77777777" w:rsidR="00BB51BB" w:rsidRDefault="00BB51BB" w:rsidP="00BB51BB">
      <w:pPr>
        <w:ind w:left="-426" w:firstLine="709"/>
        <w:jc w:val="both"/>
      </w:pPr>
      <w:r>
        <w:t xml:space="preserve">16. </w:t>
      </w:r>
      <w:r w:rsidRPr="00F00B87">
        <w:t xml:space="preserve">План работ по осуществлению компенсационного озеленения на текущий год </w:t>
      </w:r>
      <w:r>
        <w:t xml:space="preserve">должен содержать: </w:t>
      </w:r>
    </w:p>
    <w:p w14:paraId="02527829" w14:textId="2FB2604E" w:rsidR="00BB51BB" w:rsidRDefault="00BB51BB" w:rsidP="00BB51BB">
      <w:pPr>
        <w:ind w:left="-426" w:firstLine="709"/>
        <w:jc w:val="both"/>
      </w:pPr>
      <w:r>
        <w:t>а) год, в котором планируется осуществление работ по компенсационному озеленению;</w:t>
      </w:r>
    </w:p>
    <w:p w14:paraId="30D88175" w14:textId="77777777" w:rsidR="00BB51BB" w:rsidRDefault="00BB51BB" w:rsidP="00BB51BB">
      <w:pPr>
        <w:ind w:left="-426" w:firstLine="709"/>
        <w:jc w:val="both"/>
      </w:pPr>
      <w:r>
        <w:t>б) адрес объекта зеленых насаждений и (или) объекта благоустройства (место на котором планируется компенсационное озеленение);</w:t>
      </w:r>
    </w:p>
    <w:p w14:paraId="7CEB20B2" w14:textId="3CE248AA" w:rsidR="00BB51BB" w:rsidRDefault="00BB51BB" w:rsidP="00BB51BB">
      <w:pPr>
        <w:ind w:left="-426" w:firstLine="709"/>
        <w:jc w:val="both"/>
      </w:pPr>
      <w:r>
        <w:t xml:space="preserve">в) </w:t>
      </w:r>
      <w:r w:rsidRPr="00165D51">
        <w:t>информация о количестве</w:t>
      </w:r>
      <w:r w:rsidR="00066760">
        <w:t xml:space="preserve"> и</w:t>
      </w:r>
      <w:r w:rsidRPr="00165D51">
        <w:t xml:space="preserve"> виде зеленых насаждений</w:t>
      </w:r>
      <w:r w:rsidR="00066760">
        <w:t xml:space="preserve"> и(или)</w:t>
      </w:r>
      <w:r w:rsidRPr="00165D51">
        <w:t xml:space="preserve"> элемент</w:t>
      </w:r>
      <w:r w:rsidR="00066760">
        <w:t>ов</w:t>
      </w:r>
      <w:r w:rsidRPr="00165D51">
        <w:t xml:space="preserve"> благоустройства</w:t>
      </w:r>
      <w:r w:rsidR="008C767C">
        <w:t>,</w:t>
      </w:r>
      <w:r w:rsidRPr="00165D51">
        <w:t xml:space="preserve"> подлежащих размещению взамен поврежденных или уничтоженных. Для древесных</w:t>
      </w:r>
      <w:r w:rsidR="00066760">
        <w:t xml:space="preserve"> </w:t>
      </w:r>
      <w:r w:rsidRPr="00165D51">
        <w:t xml:space="preserve">и кустарниковых зеленых насаждений, </w:t>
      </w:r>
      <w:r>
        <w:t>указывается наименование пород.</w:t>
      </w:r>
    </w:p>
    <w:p w14:paraId="63525089" w14:textId="77777777" w:rsidR="00BB51BB" w:rsidRDefault="00BB51BB" w:rsidP="00BB51BB">
      <w:pPr>
        <w:ind w:left="-426" w:firstLine="709"/>
        <w:jc w:val="both"/>
      </w:pPr>
      <w:r>
        <w:t>17. Компенсационное озеленение, кроме зеленых насаждений естественного происхождения, осуществляется созданием (размещением) аналогичных новых зеленых насаждений и элементов благоустройства на том же месте в том же объеме.</w:t>
      </w:r>
    </w:p>
    <w:p w14:paraId="67E88BFB" w14:textId="647AA34E" w:rsidR="00BB51BB" w:rsidRDefault="00BB51BB" w:rsidP="00BB51BB">
      <w:pPr>
        <w:ind w:left="-426" w:firstLine="709"/>
        <w:jc w:val="both"/>
      </w:pPr>
      <w:r>
        <w:t xml:space="preserve">18. Компенсационное озеленение в отношении зеленых насаждений естественного происхождения, осуществляется в границах муниципального образования без привязки к месту </w:t>
      </w:r>
      <w:r>
        <w:lastRenderedPageBreak/>
        <w:t>расположения повреждённого или уничтоженного элемента озеленения, в отношении которого осуществляется компенсация.</w:t>
      </w:r>
    </w:p>
    <w:p w14:paraId="5F4F11D2" w14:textId="0A120F7C" w:rsidR="00BB51BB" w:rsidRDefault="00BB51BB" w:rsidP="00BB51BB">
      <w:pPr>
        <w:ind w:left="-426" w:firstLine="709"/>
        <w:jc w:val="both"/>
      </w:pPr>
      <w:r>
        <w:t xml:space="preserve">19. Компенсационное озеленение, </w:t>
      </w:r>
      <w:r w:rsidRPr="00E959F3">
        <w:t xml:space="preserve">в отношении поврежденных или уничтоженных </w:t>
      </w:r>
      <w:r>
        <w:t>зеленых насаждений</w:t>
      </w:r>
      <w:r w:rsidRPr="00E959F3">
        <w:t xml:space="preserve"> естественного происхождения</w:t>
      </w:r>
      <w:r>
        <w:t>, может осуществляться путем размещения новых зеленых насаждений иного вида. Для размещения рекомендуется использовать более декоративно ценные породы</w:t>
      </w:r>
      <w:r w:rsidR="008C767C">
        <w:t>,</w:t>
      </w:r>
      <w:r>
        <w:t xml:space="preserve"> устойчивые к антропогенным условиям. Допускается осуществлять замену поврежденных или уничтоженных деревьев декоративно ценными кустарниками.</w:t>
      </w:r>
    </w:p>
    <w:p w14:paraId="776B85DE" w14:textId="77777777" w:rsidR="00BB51BB" w:rsidRPr="00076EBF" w:rsidRDefault="00BB51BB" w:rsidP="00BB51BB">
      <w:pPr>
        <w:ind w:left="-426" w:firstLine="709"/>
        <w:jc w:val="both"/>
      </w:pPr>
      <w:r>
        <w:t>20. Отчет</w:t>
      </w:r>
      <w:r w:rsidRPr="00076EBF">
        <w:t xml:space="preserve"> о результатах выполнения</w:t>
      </w:r>
      <w:r>
        <w:t xml:space="preserve"> компенсационного озеленения, д</w:t>
      </w:r>
      <w:r w:rsidRPr="00076EBF">
        <w:t xml:space="preserve">олжен содержать: </w:t>
      </w:r>
    </w:p>
    <w:p w14:paraId="72FB9B05" w14:textId="71E8B48D" w:rsidR="00BB51BB" w:rsidRPr="00076EBF" w:rsidRDefault="00BB51BB" w:rsidP="00BB51BB">
      <w:pPr>
        <w:ind w:left="-426" w:firstLine="709"/>
        <w:jc w:val="both"/>
      </w:pPr>
      <w:r w:rsidRPr="00076EBF">
        <w:t xml:space="preserve">а) год, в котором </w:t>
      </w:r>
      <w:r>
        <w:t>осуществлено компенсационное озеленение;</w:t>
      </w:r>
    </w:p>
    <w:p w14:paraId="3976F4F2" w14:textId="77777777" w:rsidR="00BB51BB" w:rsidRPr="00076EBF" w:rsidRDefault="00BB51BB" w:rsidP="00BB51BB">
      <w:pPr>
        <w:ind w:left="-426" w:firstLine="709"/>
        <w:jc w:val="both"/>
      </w:pPr>
      <w:r w:rsidRPr="00076EBF">
        <w:t xml:space="preserve">б) адрес объекта зеленых насаждений и (или) объекта благоустройства (место на котором </w:t>
      </w:r>
      <w:r>
        <w:t xml:space="preserve">выполнено </w:t>
      </w:r>
      <w:r w:rsidRPr="00076EBF">
        <w:t>компенсационное озеленение);</w:t>
      </w:r>
    </w:p>
    <w:p w14:paraId="239FB192" w14:textId="0AEC3C1C" w:rsidR="00BB51BB" w:rsidRDefault="00BB51BB" w:rsidP="00BB51BB">
      <w:pPr>
        <w:ind w:left="-426" w:firstLine="709"/>
        <w:jc w:val="both"/>
      </w:pPr>
      <w:r>
        <w:t>в) и</w:t>
      </w:r>
      <w:r w:rsidRPr="00165D51">
        <w:t>нформация о количестве</w:t>
      </w:r>
      <w:r w:rsidR="00066760">
        <w:t xml:space="preserve"> и</w:t>
      </w:r>
      <w:r w:rsidRPr="00165D51">
        <w:t xml:space="preserve"> виде зеленых насаждений</w:t>
      </w:r>
      <w:r w:rsidR="00066760">
        <w:t xml:space="preserve"> и</w:t>
      </w:r>
      <w:r w:rsidR="003936C9">
        <w:t>(или)</w:t>
      </w:r>
      <w:r w:rsidRPr="00165D51">
        <w:t xml:space="preserve"> элемент</w:t>
      </w:r>
      <w:r w:rsidR="003936C9">
        <w:t>ов</w:t>
      </w:r>
      <w:r w:rsidRPr="00165D51">
        <w:t xml:space="preserve"> благоустройства</w:t>
      </w:r>
      <w:r w:rsidR="003936C9">
        <w:t>,</w:t>
      </w:r>
      <w:r w:rsidRPr="00165D51">
        <w:t xml:space="preserve"> размеще</w:t>
      </w:r>
      <w:r w:rsidR="008C767C">
        <w:t>нных</w:t>
      </w:r>
      <w:r w:rsidRPr="00165D51">
        <w:t xml:space="preserve"> взамен поврежденн</w:t>
      </w:r>
      <w:r>
        <w:t>ых</w:t>
      </w:r>
      <w:r w:rsidRPr="00165D51">
        <w:t xml:space="preserve"> или уничтоженн</w:t>
      </w:r>
      <w:r>
        <w:t>ых.</w:t>
      </w:r>
      <w:r w:rsidRPr="00165D51">
        <w:t xml:space="preserve"> Для древесных и кустарниковых зеленых насаждений,</w:t>
      </w:r>
      <w:r>
        <w:t xml:space="preserve"> указывается наименование пород.</w:t>
      </w:r>
    </w:p>
    <w:p w14:paraId="406BF6B8" w14:textId="657E38ED" w:rsidR="00BB51BB" w:rsidRDefault="00BB51BB" w:rsidP="00BB51BB">
      <w:pPr>
        <w:ind w:left="-426" w:firstLine="709"/>
        <w:jc w:val="both"/>
      </w:pPr>
      <w:r>
        <w:t>21. Выполненное компенсационное озеленение является основанием для проведения п</w:t>
      </w:r>
      <w:r w:rsidRPr="00E47649">
        <w:t>аспортизаци</w:t>
      </w:r>
      <w:r>
        <w:t>и</w:t>
      </w:r>
      <w:r w:rsidRPr="00E47649">
        <w:t xml:space="preserve"> территорий зеленых насаждений обще</w:t>
      </w:r>
      <w:r>
        <w:t>го пользования местного значения</w:t>
      </w:r>
      <w:r w:rsidR="008C767C">
        <w:br/>
      </w:r>
      <w:r>
        <w:t>с целью актуализации паспортов.</w:t>
      </w:r>
    </w:p>
    <w:p w14:paraId="08E4D208" w14:textId="77777777" w:rsidR="00BB51BB" w:rsidRDefault="00BB51BB" w:rsidP="00BB51BB">
      <w:pPr>
        <w:ind w:left="-426" w:firstLine="709"/>
        <w:jc w:val="both"/>
      </w:pPr>
    </w:p>
    <w:p w14:paraId="180E71EC" w14:textId="77777777" w:rsidR="00B56B1A" w:rsidRPr="00B56B1A" w:rsidRDefault="00B56B1A" w:rsidP="00BB51BB">
      <w:pPr>
        <w:jc w:val="center"/>
        <w:rPr>
          <w:b/>
        </w:rPr>
      </w:pPr>
    </w:p>
    <w:sectPr w:rsidR="00B56B1A" w:rsidRPr="00B56B1A" w:rsidSect="00BE678F">
      <w:pgSz w:w="11904" w:h="16834"/>
      <w:pgMar w:top="1134" w:right="851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D8E9C8" w14:textId="77777777" w:rsidR="00477C43" w:rsidRDefault="00477C43" w:rsidP="0032281A">
      <w:r>
        <w:separator/>
      </w:r>
    </w:p>
  </w:endnote>
  <w:endnote w:type="continuationSeparator" w:id="0">
    <w:p w14:paraId="0030F4AF" w14:textId="77777777" w:rsidR="00477C43" w:rsidRDefault="00477C43" w:rsidP="00322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E69794" w14:textId="77777777" w:rsidR="00477C43" w:rsidRDefault="00477C43" w:rsidP="0032281A">
      <w:r>
        <w:separator/>
      </w:r>
    </w:p>
  </w:footnote>
  <w:footnote w:type="continuationSeparator" w:id="0">
    <w:p w14:paraId="24EFFDB5" w14:textId="77777777" w:rsidR="00477C43" w:rsidRDefault="00477C43" w:rsidP="003228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A3E4FF2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53668A"/>
    <w:multiLevelType w:val="multilevel"/>
    <w:tmpl w:val="115C5B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" w15:restartNumberingAfterBreak="0">
    <w:nsid w:val="0A104858"/>
    <w:multiLevelType w:val="hybridMultilevel"/>
    <w:tmpl w:val="3BFA2FCE"/>
    <w:lvl w:ilvl="0" w:tplc="F168E07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009603F"/>
    <w:multiLevelType w:val="hybridMultilevel"/>
    <w:tmpl w:val="2780A714"/>
    <w:lvl w:ilvl="0" w:tplc="5C7A2EEA">
      <w:start w:val="1"/>
      <w:numFmt w:val="decimal"/>
      <w:lvlText w:val="7.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B400AF"/>
    <w:multiLevelType w:val="multilevel"/>
    <w:tmpl w:val="52E824C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56" w:hanging="705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181D3781"/>
    <w:multiLevelType w:val="hybridMultilevel"/>
    <w:tmpl w:val="B858BD4A"/>
    <w:lvl w:ilvl="0" w:tplc="8012D74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F2033B3"/>
    <w:multiLevelType w:val="hybridMultilevel"/>
    <w:tmpl w:val="50C883D0"/>
    <w:lvl w:ilvl="0" w:tplc="C8BEA230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484A82"/>
    <w:multiLevelType w:val="hybridMultilevel"/>
    <w:tmpl w:val="9642FC12"/>
    <w:lvl w:ilvl="0" w:tplc="447C9A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19743F"/>
    <w:multiLevelType w:val="hybridMultilevel"/>
    <w:tmpl w:val="C6EE52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F016CBA"/>
    <w:multiLevelType w:val="hybridMultilevel"/>
    <w:tmpl w:val="B9B4AB4A"/>
    <w:lvl w:ilvl="0" w:tplc="69044A36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27361C"/>
    <w:multiLevelType w:val="hybridMultilevel"/>
    <w:tmpl w:val="001A2B30"/>
    <w:lvl w:ilvl="0" w:tplc="43A21102">
      <w:start w:val="1"/>
      <w:numFmt w:val="decimal"/>
      <w:lvlText w:val="4.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8D5ED5"/>
    <w:multiLevelType w:val="hybridMultilevel"/>
    <w:tmpl w:val="B1E87EA4"/>
    <w:lvl w:ilvl="0" w:tplc="55EA68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AC7E05"/>
    <w:multiLevelType w:val="hybridMultilevel"/>
    <w:tmpl w:val="973430DA"/>
    <w:lvl w:ilvl="0" w:tplc="18885BA8">
      <w:start w:val="1"/>
      <w:numFmt w:val="decimal"/>
      <w:lvlText w:val="%1."/>
      <w:lvlJc w:val="left"/>
      <w:pPr>
        <w:ind w:left="107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1337E77"/>
    <w:multiLevelType w:val="hybridMultilevel"/>
    <w:tmpl w:val="FC107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AE16F7"/>
    <w:multiLevelType w:val="hybridMultilevel"/>
    <w:tmpl w:val="096607C0"/>
    <w:lvl w:ilvl="0" w:tplc="D16258EE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B3032C6"/>
    <w:multiLevelType w:val="hybridMultilevel"/>
    <w:tmpl w:val="A24CB8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E2680E"/>
    <w:multiLevelType w:val="hybridMultilevel"/>
    <w:tmpl w:val="CED67002"/>
    <w:lvl w:ilvl="0" w:tplc="AF528890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DA5FC5"/>
    <w:multiLevelType w:val="hybridMultilevel"/>
    <w:tmpl w:val="951E2BD8"/>
    <w:lvl w:ilvl="0" w:tplc="0419000B">
      <w:start w:val="1"/>
      <w:numFmt w:val="bullet"/>
      <w:lvlText w:val="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8" w15:restartNumberingAfterBreak="0">
    <w:nsid w:val="609F6D95"/>
    <w:multiLevelType w:val="hybridMultilevel"/>
    <w:tmpl w:val="8278D59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139261A"/>
    <w:multiLevelType w:val="hybridMultilevel"/>
    <w:tmpl w:val="5EE29700"/>
    <w:lvl w:ilvl="0" w:tplc="22209BAA">
      <w:start w:val="1"/>
      <w:numFmt w:val="decimal"/>
      <w:lvlText w:val="1.%1."/>
      <w:lvlJc w:val="left"/>
      <w:pPr>
        <w:ind w:left="780" w:hanging="360"/>
      </w:pPr>
      <w:rPr>
        <w:b w:val="0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38B24E2"/>
    <w:multiLevelType w:val="hybridMultilevel"/>
    <w:tmpl w:val="53D44B26"/>
    <w:lvl w:ilvl="0" w:tplc="0419000F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E45F95"/>
    <w:multiLevelType w:val="hybridMultilevel"/>
    <w:tmpl w:val="56D227AE"/>
    <w:lvl w:ilvl="0" w:tplc="C31EF65E">
      <w:start w:val="1"/>
      <w:numFmt w:val="decimal"/>
      <w:lvlText w:val="%1."/>
      <w:lvlJc w:val="left"/>
      <w:pPr>
        <w:ind w:left="-66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2" w15:restartNumberingAfterBreak="0">
    <w:nsid w:val="76D47888"/>
    <w:multiLevelType w:val="hybridMultilevel"/>
    <w:tmpl w:val="3D985828"/>
    <w:lvl w:ilvl="0" w:tplc="B74C7196">
      <w:start w:val="1"/>
      <w:numFmt w:val="decimal"/>
      <w:lvlText w:val="8.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FA356C8"/>
    <w:multiLevelType w:val="hybridMultilevel"/>
    <w:tmpl w:val="6F22D3EA"/>
    <w:lvl w:ilvl="0" w:tplc="59766EB8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3"/>
  </w:num>
  <w:num w:numId="3">
    <w:abstractNumId w:val="17"/>
  </w:num>
  <w:num w:numId="4">
    <w:abstractNumId w:val="4"/>
  </w:num>
  <w:num w:numId="5">
    <w:abstractNumId w:val="1"/>
  </w:num>
  <w:num w:numId="6">
    <w:abstractNumId w:val="11"/>
  </w:num>
  <w:num w:numId="7">
    <w:abstractNumId w:val="12"/>
  </w:num>
  <w:num w:numId="8">
    <w:abstractNumId w:val="8"/>
  </w:num>
  <w:num w:numId="9">
    <w:abstractNumId w:val="18"/>
  </w:num>
  <w:num w:numId="10">
    <w:abstractNumId w:val="7"/>
  </w:num>
  <w:num w:numId="11">
    <w:abstractNumId w:val="2"/>
  </w:num>
  <w:num w:numId="12">
    <w:abstractNumId w:val="5"/>
  </w:num>
  <w:num w:numId="13">
    <w:abstractNumId w:val="15"/>
  </w:num>
  <w:num w:numId="14">
    <w:abstractNumId w:val="13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21"/>
  </w:num>
  <w:num w:numId="24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A4A"/>
    <w:rsid w:val="000036BB"/>
    <w:rsid w:val="0000382D"/>
    <w:rsid w:val="0000389D"/>
    <w:rsid w:val="00010289"/>
    <w:rsid w:val="00011F46"/>
    <w:rsid w:val="0001745F"/>
    <w:rsid w:val="0002069F"/>
    <w:rsid w:val="000211AF"/>
    <w:rsid w:val="0002421D"/>
    <w:rsid w:val="00025034"/>
    <w:rsid w:val="00025D8A"/>
    <w:rsid w:val="00026404"/>
    <w:rsid w:val="00026CAF"/>
    <w:rsid w:val="00026F9A"/>
    <w:rsid w:val="000319EB"/>
    <w:rsid w:val="0003715B"/>
    <w:rsid w:val="0003737D"/>
    <w:rsid w:val="00037C6C"/>
    <w:rsid w:val="00042444"/>
    <w:rsid w:val="00042EB5"/>
    <w:rsid w:val="00046A68"/>
    <w:rsid w:val="00050FD2"/>
    <w:rsid w:val="00051934"/>
    <w:rsid w:val="00051E66"/>
    <w:rsid w:val="000532D5"/>
    <w:rsid w:val="0006184A"/>
    <w:rsid w:val="00066760"/>
    <w:rsid w:val="00070FDD"/>
    <w:rsid w:val="000727B4"/>
    <w:rsid w:val="00072D48"/>
    <w:rsid w:val="00076B28"/>
    <w:rsid w:val="000852C2"/>
    <w:rsid w:val="00085B01"/>
    <w:rsid w:val="000926D0"/>
    <w:rsid w:val="000953CF"/>
    <w:rsid w:val="000A05FF"/>
    <w:rsid w:val="000B29CF"/>
    <w:rsid w:val="000B4E24"/>
    <w:rsid w:val="000B50C9"/>
    <w:rsid w:val="000B563D"/>
    <w:rsid w:val="000C19EA"/>
    <w:rsid w:val="000C30E3"/>
    <w:rsid w:val="000D07FC"/>
    <w:rsid w:val="000D270B"/>
    <w:rsid w:val="000D336C"/>
    <w:rsid w:val="00101031"/>
    <w:rsid w:val="0010108C"/>
    <w:rsid w:val="0010227A"/>
    <w:rsid w:val="00102F5E"/>
    <w:rsid w:val="00105681"/>
    <w:rsid w:val="0010595B"/>
    <w:rsid w:val="00105E9B"/>
    <w:rsid w:val="0011483B"/>
    <w:rsid w:val="00117F70"/>
    <w:rsid w:val="00124540"/>
    <w:rsid w:val="00126999"/>
    <w:rsid w:val="001302FA"/>
    <w:rsid w:val="00132F18"/>
    <w:rsid w:val="00134DEE"/>
    <w:rsid w:val="00152699"/>
    <w:rsid w:val="001601DE"/>
    <w:rsid w:val="001771C9"/>
    <w:rsid w:val="001804AE"/>
    <w:rsid w:val="00184659"/>
    <w:rsid w:val="001865F9"/>
    <w:rsid w:val="001B6D2E"/>
    <w:rsid w:val="001C0CE6"/>
    <w:rsid w:val="001C29CD"/>
    <w:rsid w:val="001C2EF4"/>
    <w:rsid w:val="001C5909"/>
    <w:rsid w:val="001C59AD"/>
    <w:rsid w:val="001D0529"/>
    <w:rsid w:val="001D552D"/>
    <w:rsid w:val="001D7B50"/>
    <w:rsid w:val="001E0F6D"/>
    <w:rsid w:val="001E1676"/>
    <w:rsid w:val="001E2493"/>
    <w:rsid w:val="001E545C"/>
    <w:rsid w:val="001F1CB3"/>
    <w:rsid w:val="001F23CB"/>
    <w:rsid w:val="001F3A2F"/>
    <w:rsid w:val="001F410C"/>
    <w:rsid w:val="001F4875"/>
    <w:rsid w:val="00200D79"/>
    <w:rsid w:val="00202BD3"/>
    <w:rsid w:val="00204AEA"/>
    <w:rsid w:val="00205DC3"/>
    <w:rsid w:val="00206BB5"/>
    <w:rsid w:val="00212241"/>
    <w:rsid w:val="00212331"/>
    <w:rsid w:val="002220C9"/>
    <w:rsid w:val="00234956"/>
    <w:rsid w:val="00242CCE"/>
    <w:rsid w:val="00243F77"/>
    <w:rsid w:val="00244C98"/>
    <w:rsid w:val="002509F9"/>
    <w:rsid w:val="00251FE1"/>
    <w:rsid w:val="0025283E"/>
    <w:rsid w:val="0026073C"/>
    <w:rsid w:val="00265D58"/>
    <w:rsid w:val="002665E5"/>
    <w:rsid w:val="00267489"/>
    <w:rsid w:val="0027170A"/>
    <w:rsid w:val="002800F1"/>
    <w:rsid w:val="00282AEC"/>
    <w:rsid w:val="00284538"/>
    <w:rsid w:val="00284CBA"/>
    <w:rsid w:val="002850E8"/>
    <w:rsid w:val="0028762A"/>
    <w:rsid w:val="002914E4"/>
    <w:rsid w:val="0029162A"/>
    <w:rsid w:val="00297D16"/>
    <w:rsid w:val="002A0F04"/>
    <w:rsid w:val="002A1B26"/>
    <w:rsid w:val="002A6362"/>
    <w:rsid w:val="002B05CE"/>
    <w:rsid w:val="002B15FF"/>
    <w:rsid w:val="002B4874"/>
    <w:rsid w:val="002B677E"/>
    <w:rsid w:val="002B7925"/>
    <w:rsid w:val="002B7E7E"/>
    <w:rsid w:val="002B7F5F"/>
    <w:rsid w:val="002C2B0E"/>
    <w:rsid w:val="002C41A5"/>
    <w:rsid w:val="002C59C9"/>
    <w:rsid w:val="002D0951"/>
    <w:rsid w:val="002D4F15"/>
    <w:rsid w:val="002D5652"/>
    <w:rsid w:val="002D5F8C"/>
    <w:rsid w:val="002E2F3F"/>
    <w:rsid w:val="002F2FF5"/>
    <w:rsid w:val="002F3097"/>
    <w:rsid w:val="002F7A19"/>
    <w:rsid w:val="003010CA"/>
    <w:rsid w:val="00302872"/>
    <w:rsid w:val="003041F7"/>
    <w:rsid w:val="0030541F"/>
    <w:rsid w:val="00305C2C"/>
    <w:rsid w:val="003066AE"/>
    <w:rsid w:val="003069DB"/>
    <w:rsid w:val="0031207A"/>
    <w:rsid w:val="0032281A"/>
    <w:rsid w:val="00332327"/>
    <w:rsid w:val="003349B5"/>
    <w:rsid w:val="003373D1"/>
    <w:rsid w:val="003601C9"/>
    <w:rsid w:val="003620ED"/>
    <w:rsid w:val="00362BA1"/>
    <w:rsid w:val="00364846"/>
    <w:rsid w:val="00365AB4"/>
    <w:rsid w:val="00365FC4"/>
    <w:rsid w:val="00367D4D"/>
    <w:rsid w:val="00367FE0"/>
    <w:rsid w:val="00372741"/>
    <w:rsid w:val="00373EC8"/>
    <w:rsid w:val="003752D0"/>
    <w:rsid w:val="00381536"/>
    <w:rsid w:val="00383953"/>
    <w:rsid w:val="00384EA9"/>
    <w:rsid w:val="00385C6A"/>
    <w:rsid w:val="003875FE"/>
    <w:rsid w:val="00387670"/>
    <w:rsid w:val="003926E1"/>
    <w:rsid w:val="003936C9"/>
    <w:rsid w:val="003952F7"/>
    <w:rsid w:val="00396052"/>
    <w:rsid w:val="0039703E"/>
    <w:rsid w:val="003A3184"/>
    <w:rsid w:val="003A3A12"/>
    <w:rsid w:val="003A4172"/>
    <w:rsid w:val="003A5FB5"/>
    <w:rsid w:val="003B2D51"/>
    <w:rsid w:val="003D0BB4"/>
    <w:rsid w:val="003D245B"/>
    <w:rsid w:val="003D5818"/>
    <w:rsid w:val="003E08F7"/>
    <w:rsid w:val="003E351C"/>
    <w:rsid w:val="003E355E"/>
    <w:rsid w:val="003E6CE0"/>
    <w:rsid w:val="003F0005"/>
    <w:rsid w:val="003F3359"/>
    <w:rsid w:val="00400770"/>
    <w:rsid w:val="00402D81"/>
    <w:rsid w:val="00405D4A"/>
    <w:rsid w:val="00407972"/>
    <w:rsid w:val="0041361C"/>
    <w:rsid w:val="00415627"/>
    <w:rsid w:val="00416BC5"/>
    <w:rsid w:val="00423EA7"/>
    <w:rsid w:val="00425CF0"/>
    <w:rsid w:val="004267E0"/>
    <w:rsid w:val="004307CA"/>
    <w:rsid w:val="00433523"/>
    <w:rsid w:val="004347CC"/>
    <w:rsid w:val="00440384"/>
    <w:rsid w:val="00441744"/>
    <w:rsid w:val="00443F78"/>
    <w:rsid w:val="00445816"/>
    <w:rsid w:val="00446DAE"/>
    <w:rsid w:val="00447CC6"/>
    <w:rsid w:val="004533B1"/>
    <w:rsid w:val="004543C4"/>
    <w:rsid w:val="00455B2D"/>
    <w:rsid w:val="00456381"/>
    <w:rsid w:val="00461801"/>
    <w:rsid w:val="00465CF4"/>
    <w:rsid w:val="00477C43"/>
    <w:rsid w:val="004866A9"/>
    <w:rsid w:val="00493B3A"/>
    <w:rsid w:val="0049448B"/>
    <w:rsid w:val="00494FB9"/>
    <w:rsid w:val="0049783B"/>
    <w:rsid w:val="004A4B5B"/>
    <w:rsid w:val="004A7C37"/>
    <w:rsid w:val="004A7F8D"/>
    <w:rsid w:val="004B2225"/>
    <w:rsid w:val="004B32E8"/>
    <w:rsid w:val="004B57C0"/>
    <w:rsid w:val="004C344B"/>
    <w:rsid w:val="004C4138"/>
    <w:rsid w:val="004C74AB"/>
    <w:rsid w:val="004C7EB4"/>
    <w:rsid w:val="004D4E6C"/>
    <w:rsid w:val="004D5492"/>
    <w:rsid w:val="004D76EA"/>
    <w:rsid w:val="004E1AAF"/>
    <w:rsid w:val="004E204D"/>
    <w:rsid w:val="004E22EC"/>
    <w:rsid w:val="004E2DE6"/>
    <w:rsid w:val="004E3AF4"/>
    <w:rsid w:val="004E6B7A"/>
    <w:rsid w:val="004E7602"/>
    <w:rsid w:val="004E79A4"/>
    <w:rsid w:val="004F0601"/>
    <w:rsid w:val="004F25F0"/>
    <w:rsid w:val="004F2A1F"/>
    <w:rsid w:val="004F66A9"/>
    <w:rsid w:val="005013BA"/>
    <w:rsid w:val="005040B3"/>
    <w:rsid w:val="0051168F"/>
    <w:rsid w:val="005141A3"/>
    <w:rsid w:val="00516062"/>
    <w:rsid w:val="005173B3"/>
    <w:rsid w:val="00521A4A"/>
    <w:rsid w:val="005230E5"/>
    <w:rsid w:val="005248E1"/>
    <w:rsid w:val="005251E5"/>
    <w:rsid w:val="00527E48"/>
    <w:rsid w:val="00533DD2"/>
    <w:rsid w:val="00536825"/>
    <w:rsid w:val="00537778"/>
    <w:rsid w:val="00541EBA"/>
    <w:rsid w:val="005520AF"/>
    <w:rsid w:val="00556DA7"/>
    <w:rsid w:val="0055784A"/>
    <w:rsid w:val="0056122F"/>
    <w:rsid w:val="005632CE"/>
    <w:rsid w:val="005667F1"/>
    <w:rsid w:val="00567E9B"/>
    <w:rsid w:val="00571748"/>
    <w:rsid w:val="00572E60"/>
    <w:rsid w:val="00573E87"/>
    <w:rsid w:val="0057448B"/>
    <w:rsid w:val="00576645"/>
    <w:rsid w:val="005774FF"/>
    <w:rsid w:val="00581759"/>
    <w:rsid w:val="00584904"/>
    <w:rsid w:val="0058520E"/>
    <w:rsid w:val="0058689B"/>
    <w:rsid w:val="005872DC"/>
    <w:rsid w:val="005959B5"/>
    <w:rsid w:val="00597C87"/>
    <w:rsid w:val="00597DCD"/>
    <w:rsid w:val="005B07D2"/>
    <w:rsid w:val="005B2A55"/>
    <w:rsid w:val="005B33A9"/>
    <w:rsid w:val="005C52C8"/>
    <w:rsid w:val="005C55E5"/>
    <w:rsid w:val="005D1FD5"/>
    <w:rsid w:val="005D2881"/>
    <w:rsid w:val="005D3024"/>
    <w:rsid w:val="005D44BC"/>
    <w:rsid w:val="005E16AA"/>
    <w:rsid w:val="005E37C8"/>
    <w:rsid w:val="005E5CA1"/>
    <w:rsid w:val="005F2337"/>
    <w:rsid w:val="005F269C"/>
    <w:rsid w:val="005F3998"/>
    <w:rsid w:val="005F5E46"/>
    <w:rsid w:val="00604FF3"/>
    <w:rsid w:val="0061201D"/>
    <w:rsid w:val="00612D99"/>
    <w:rsid w:val="00621612"/>
    <w:rsid w:val="0062183D"/>
    <w:rsid w:val="00621CD1"/>
    <w:rsid w:val="006234B4"/>
    <w:rsid w:val="00623A58"/>
    <w:rsid w:val="006262E2"/>
    <w:rsid w:val="00632C37"/>
    <w:rsid w:val="0063303D"/>
    <w:rsid w:val="006336E4"/>
    <w:rsid w:val="00635C65"/>
    <w:rsid w:val="00646254"/>
    <w:rsid w:val="0064777A"/>
    <w:rsid w:val="00652571"/>
    <w:rsid w:val="00656004"/>
    <w:rsid w:val="00656524"/>
    <w:rsid w:val="00656E45"/>
    <w:rsid w:val="00656E96"/>
    <w:rsid w:val="00656FFE"/>
    <w:rsid w:val="00657184"/>
    <w:rsid w:val="00662027"/>
    <w:rsid w:val="006633B2"/>
    <w:rsid w:val="0066405A"/>
    <w:rsid w:val="00667C0C"/>
    <w:rsid w:val="006721F1"/>
    <w:rsid w:val="00673AAC"/>
    <w:rsid w:val="00680DA8"/>
    <w:rsid w:val="00681155"/>
    <w:rsid w:val="006818FE"/>
    <w:rsid w:val="0068261E"/>
    <w:rsid w:val="006832CC"/>
    <w:rsid w:val="00683569"/>
    <w:rsid w:val="00696612"/>
    <w:rsid w:val="006A1C13"/>
    <w:rsid w:val="006A28B3"/>
    <w:rsid w:val="006B1885"/>
    <w:rsid w:val="006B7A1C"/>
    <w:rsid w:val="006D46D7"/>
    <w:rsid w:val="006E1F73"/>
    <w:rsid w:val="006E2555"/>
    <w:rsid w:val="006E790B"/>
    <w:rsid w:val="006E7BE8"/>
    <w:rsid w:val="007000EB"/>
    <w:rsid w:val="007015AD"/>
    <w:rsid w:val="00701D64"/>
    <w:rsid w:val="007034C6"/>
    <w:rsid w:val="007047EF"/>
    <w:rsid w:val="0070755F"/>
    <w:rsid w:val="007107F5"/>
    <w:rsid w:val="00713703"/>
    <w:rsid w:val="007157E8"/>
    <w:rsid w:val="00720630"/>
    <w:rsid w:val="0072199C"/>
    <w:rsid w:val="00721C2E"/>
    <w:rsid w:val="00725A20"/>
    <w:rsid w:val="0072797C"/>
    <w:rsid w:val="0073405C"/>
    <w:rsid w:val="00740263"/>
    <w:rsid w:val="00744687"/>
    <w:rsid w:val="00750996"/>
    <w:rsid w:val="00753A2F"/>
    <w:rsid w:val="00753FF0"/>
    <w:rsid w:val="00754963"/>
    <w:rsid w:val="00756612"/>
    <w:rsid w:val="00756940"/>
    <w:rsid w:val="007579AF"/>
    <w:rsid w:val="00761F31"/>
    <w:rsid w:val="007623AF"/>
    <w:rsid w:val="007635DB"/>
    <w:rsid w:val="007702B0"/>
    <w:rsid w:val="00772D12"/>
    <w:rsid w:val="00774045"/>
    <w:rsid w:val="00776282"/>
    <w:rsid w:val="00786937"/>
    <w:rsid w:val="00787827"/>
    <w:rsid w:val="007908A3"/>
    <w:rsid w:val="00790E9C"/>
    <w:rsid w:val="007912A6"/>
    <w:rsid w:val="007A0E22"/>
    <w:rsid w:val="007A205E"/>
    <w:rsid w:val="007A6B78"/>
    <w:rsid w:val="007A73E4"/>
    <w:rsid w:val="007A73F2"/>
    <w:rsid w:val="007A7C63"/>
    <w:rsid w:val="007B078A"/>
    <w:rsid w:val="007B523A"/>
    <w:rsid w:val="007C24FE"/>
    <w:rsid w:val="007C2EAF"/>
    <w:rsid w:val="007C7FF2"/>
    <w:rsid w:val="007D0689"/>
    <w:rsid w:val="007D2CDB"/>
    <w:rsid w:val="007D3755"/>
    <w:rsid w:val="007D5D4E"/>
    <w:rsid w:val="007E62B2"/>
    <w:rsid w:val="007E6715"/>
    <w:rsid w:val="007E67E5"/>
    <w:rsid w:val="007F25D0"/>
    <w:rsid w:val="007F5606"/>
    <w:rsid w:val="00801969"/>
    <w:rsid w:val="008039D0"/>
    <w:rsid w:val="00806277"/>
    <w:rsid w:val="00806B5C"/>
    <w:rsid w:val="00806DFD"/>
    <w:rsid w:val="0080774E"/>
    <w:rsid w:val="00807C52"/>
    <w:rsid w:val="00813C82"/>
    <w:rsid w:val="008164B3"/>
    <w:rsid w:val="00823E66"/>
    <w:rsid w:val="00835DA1"/>
    <w:rsid w:val="00842D66"/>
    <w:rsid w:val="008453A0"/>
    <w:rsid w:val="00846E20"/>
    <w:rsid w:val="00851114"/>
    <w:rsid w:val="0085165B"/>
    <w:rsid w:val="008526AE"/>
    <w:rsid w:val="00866637"/>
    <w:rsid w:val="008764F7"/>
    <w:rsid w:val="008779A9"/>
    <w:rsid w:val="0088076A"/>
    <w:rsid w:val="008825C2"/>
    <w:rsid w:val="0088485A"/>
    <w:rsid w:val="00884A18"/>
    <w:rsid w:val="0088654B"/>
    <w:rsid w:val="00886AAA"/>
    <w:rsid w:val="008B1992"/>
    <w:rsid w:val="008B1E2F"/>
    <w:rsid w:val="008B2AE6"/>
    <w:rsid w:val="008B4185"/>
    <w:rsid w:val="008C1196"/>
    <w:rsid w:val="008C6093"/>
    <w:rsid w:val="008C767C"/>
    <w:rsid w:val="008D0EB6"/>
    <w:rsid w:val="008D1772"/>
    <w:rsid w:val="008D1D36"/>
    <w:rsid w:val="008D1FAA"/>
    <w:rsid w:val="008D7AE0"/>
    <w:rsid w:val="008E198F"/>
    <w:rsid w:val="008E6B91"/>
    <w:rsid w:val="008F0A07"/>
    <w:rsid w:val="008F3D14"/>
    <w:rsid w:val="008F5EDD"/>
    <w:rsid w:val="008F6417"/>
    <w:rsid w:val="00903FAC"/>
    <w:rsid w:val="009048EC"/>
    <w:rsid w:val="00906796"/>
    <w:rsid w:val="00907AC6"/>
    <w:rsid w:val="00923391"/>
    <w:rsid w:val="009242CF"/>
    <w:rsid w:val="0093119F"/>
    <w:rsid w:val="009330A2"/>
    <w:rsid w:val="00934E59"/>
    <w:rsid w:val="00934EE1"/>
    <w:rsid w:val="0093726D"/>
    <w:rsid w:val="00945619"/>
    <w:rsid w:val="00945FF2"/>
    <w:rsid w:val="009525C7"/>
    <w:rsid w:val="0095507A"/>
    <w:rsid w:val="0095558B"/>
    <w:rsid w:val="0095721D"/>
    <w:rsid w:val="00957437"/>
    <w:rsid w:val="009640FC"/>
    <w:rsid w:val="00964D73"/>
    <w:rsid w:val="00965A72"/>
    <w:rsid w:val="00965A92"/>
    <w:rsid w:val="009702E2"/>
    <w:rsid w:val="009754A6"/>
    <w:rsid w:val="00977FDB"/>
    <w:rsid w:val="0099026D"/>
    <w:rsid w:val="009918FA"/>
    <w:rsid w:val="00993155"/>
    <w:rsid w:val="009A06E5"/>
    <w:rsid w:val="009A1B0E"/>
    <w:rsid w:val="009A2878"/>
    <w:rsid w:val="009A7F63"/>
    <w:rsid w:val="009B1A9A"/>
    <w:rsid w:val="009B24D2"/>
    <w:rsid w:val="009B7921"/>
    <w:rsid w:val="009C2D89"/>
    <w:rsid w:val="009C2DE4"/>
    <w:rsid w:val="009C40D9"/>
    <w:rsid w:val="009C56C2"/>
    <w:rsid w:val="009C5C2A"/>
    <w:rsid w:val="009D30DB"/>
    <w:rsid w:val="009D57DD"/>
    <w:rsid w:val="009D59AE"/>
    <w:rsid w:val="009D6B38"/>
    <w:rsid w:val="009E0F1E"/>
    <w:rsid w:val="009E73B3"/>
    <w:rsid w:val="009E7BC0"/>
    <w:rsid w:val="00A007B4"/>
    <w:rsid w:val="00A02253"/>
    <w:rsid w:val="00A04B48"/>
    <w:rsid w:val="00A14B54"/>
    <w:rsid w:val="00A14E3D"/>
    <w:rsid w:val="00A26C69"/>
    <w:rsid w:val="00A348A0"/>
    <w:rsid w:val="00A36B78"/>
    <w:rsid w:val="00A60BE2"/>
    <w:rsid w:val="00A60D1E"/>
    <w:rsid w:val="00A65B9C"/>
    <w:rsid w:val="00A66C71"/>
    <w:rsid w:val="00A66D5B"/>
    <w:rsid w:val="00A73496"/>
    <w:rsid w:val="00A76D21"/>
    <w:rsid w:val="00A831B5"/>
    <w:rsid w:val="00A92087"/>
    <w:rsid w:val="00A95EF4"/>
    <w:rsid w:val="00A97FD2"/>
    <w:rsid w:val="00AA03D8"/>
    <w:rsid w:val="00AA4B49"/>
    <w:rsid w:val="00AB280E"/>
    <w:rsid w:val="00AB40BB"/>
    <w:rsid w:val="00AB7B01"/>
    <w:rsid w:val="00AC4360"/>
    <w:rsid w:val="00AD083F"/>
    <w:rsid w:val="00AD3826"/>
    <w:rsid w:val="00AE2DA2"/>
    <w:rsid w:val="00AE5BB6"/>
    <w:rsid w:val="00AF2323"/>
    <w:rsid w:val="00AF2BB6"/>
    <w:rsid w:val="00AF37B0"/>
    <w:rsid w:val="00B037DE"/>
    <w:rsid w:val="00B0707B"/>
    <w:rsid w:val="00B07BF8"/>
    <w:rsid w:val="00B11134"/>
    <w:rsid w:val="00B114EF"/>
    <w:rsid w:val="00B117A6"/>
    <w:rsid w:val="00B13E95"/>
    <w:rsid w:val="00B14E76"/>
    <w:rsid w:val="00B161D5"/>
    <w:rsid w:val="00B1669A"/>
    <w:rsid w:val="00B17182"/>
    <w:rsid w:val="00B17ACB"/>
    <w:rsid w:val="00B17C91"/>
    <w:rsid w:val="00B203A5"/>
    <w:rsid w:val="00B21493"/>
    <w:rsid w:val="00B22828"/>
    <w:rsid w:val="00B24C67"/>
    <w:rsid w:val="00B3107C"/>
    <w:rsid w:val="00B3435D"/>
    <w:rsid w:val="00B34B39"/>
    <w:rsid w:val="00B42D23"/>
    <w:rsid w:val="00B43FF5"/>
    <w:rsid w:val="00B4644F"/>
    <w:rsid w:val="00B5118F"/>
    <w:rsid w:val="00B514AB"/>
    <w:rsid w:val="00B514DD"/>
    <w:rsid w:val="00B54F26"/>
    <w:rsid w:val="00B5618F"/>
    <w:rsid w:val="00B5662E"/>
    <w:rsid w:val="00B56B1A"/>
    <w:rsid w:val="00B57206"/>
    <w:rsid w:val="00B61FB9"/>
    <w:rsid w:val="00B71C8E"/>
    <w:rsid w:val="00B72E01"/>
    <w:rsid w:val="00B73E72"/>
    <w:rsid w:val="00B74FC7"/>
    <w:rsid w:val="00B827D1"/>
    <w:rsid w:val="00B8330D"/>
    <w:rsid w:val="00B83C98"/>
    <w:rsid w:val="00B84AE6"/>
    <w:rsid w:val="00B8630B"/>
    <w:rsid w:val="00B91A22"/>
    <w:rsid w:val="00B929E0"/>
    <w:rsid w:val="00B93550"/>
    <w:rsid w:val="00BA05BE"/>
    <w:rsid w:val="00BA221E"/>
    <w:rsid w:val="00BA5629"/>
    <w:rsid w:val="00BA6A37"/>
    <w:rsid w:val="00BB51BB"/>
    <w:rsid w:val="00BC0F4C"/>
    <w:rsid w:val="00BC2CB4"/>
    <w:rsid w:val="00BD0223"/>
    <w:rsid w:val="00BD1284"/>
    <w:rsid w:val="00BD6475"/>
    <w:rsid w:val="00BE09F4"/>
    <w:rsid w:val="00BE613D"/>
    <w:rsid w:val="00BE678F"/>
    <w:rsid w:val="00BF7066"/>
    <w:rsid w:val="00BF7EC3"/>
    <w:rsid w:val="00C018FE"/>
    <w:rsid w:val="00C0308D"/>
    <w:rsid w:val="00C0382A"/>
    <w:rsid w:val="00C0475D"/>
    <w:rsid w:val="00C07435"/>
    <w:rsid w:val="00C1091D"/>
    <w:rsid w:val="00C11853"/>
    <w:rsid w:val="00C15078"/>
    <w:rsid w:val="00C153A0"/>
    <w:rsid w:val="00C232C5"/>
    <w:rsid w:val="00C2497A"/>
    <w:rsid w:val="00C30B86"/>
    <w:rsid w:val="00C32340"/>
    <w:rsid w:val="00C36576"/>
    <w:rsid w:val="00C36708"/>
    <w:rsid w:val="00C4383B"/>
    <w:rsid w:val="00C445BC"/>
    <w:rsid w:val="00C45BD3"/>
    <w:rsid w:val="00C535BF"/>
    <w:rsid w:val="00C53EDB"/>
    <w:rsid w:val="00C5502F"/>
    <w:rsid w:val="00C5619F"/>
    <w:rsid w:val="00C62077"/>
    <w:rsid w:val="00C636CA"/>
    <w:rsid w:val="00C6481F"/>
    <w:rsid w:val="00C731CE"/>
    <w:rsid w:val="00C74680"/>
    <w:rsid w:val="00C7509A"/>
    <w:rsid w:val="00C75BF7"/>
    <w:rsid w:val="00C76287"/>
    <w:rsid w:val="00C814BE"/>
    <w:rsid w:val="00C943AC"/>
    <w:rsid w:val="00C9552D"/>
    <w:rsid w:val="00C97A30"/>
    <w:rsid w:val="00CA78EE"/>
    <w:rsid w:val="00CB0AA6"/>
    <w:rsid w:val="00CB0B57"/>
    <w:rsid w:val="00CB3F1C"/>
    <w:rsid w:val="00CB458C"/>
    <w:rsid w:val="00CB63A0"/>
    <w:rsid w:val="00CB7171"/>
    <w:rsid w:val="00CC3B17"/>
    <w:rsid w:val="00CC76C7"/>
    <w:rsid w:val="00CD200B"/>
    <w:rsid w:val="00CD4617"/>
    <w:rsid w:val="00CE1B43"/>
    <w:rsid w:val="00CE31CF"/>
    <w:rsid w:val="00CE4F16"/>
    <w:rsid w:val="00CE5BAD"/>
    <w:rsid w:val="00CE7316"/>
    <w:rsid w:val="00CF1575"/>
    <w:rsid w:val="00D02C66"/>
    <w:rsid w:val="00D031D9"/>
    <w:rsid w:val="00D04575"/>
    <w:rsid w:val="00D05711"/>
    <w:rsid w:val="00D11E3A"/>
    <w:rsid w:val="00D13931"/>
    <w:rsid w:val="00D17CB2"/>
    <w:rsid w:val="00D2168C"/>
    <w:rsid w:val="00D21D80"/>
    <w:rsid w:val="00D238B8"/>
    <w:rsid w:val="00D24385"/>
    <w:rsid w:val="00D30B7B"/>
    <w:rsid w:val="00D35F43"/>
    <w:rsid w:val="00D44A3C"/>
    <w:rsid w:val="00D44C04"/>
    <w:rsid w:val="00D456E1"/>
    <w:rsid w:val="00D4620C"/>
    <w:rsid w:val="00D531C2"/>
    <w:rsid w:val="00D63A12"/>
    <w:rsid w:val="00D63F24"/>
    <w:rsid w:val="00D6545B"/>
    <w:rsid w:val="00D67170"/>
    <w:rsid w:val="00D732D2"/>
    <w:rsid w:val="00D73C8B"/>
    <w:rsid w:val="00D819CF"/>
    <w:rsid w:val="00D8329A"/>
    <w:rsid w:val="00D94E21"/>
    <w:rsid w:val="00DA1BA0"/>
    <w:rsid w:val="00DA2DFA"/>
    <w:rsid w:val="00DA5E1E"/>
    <w:rsid w:val="00DC0139"/>
    <w:rsid w:val="00DC2276"/>
    <w:rsid w:val="00DC4CC1"/>
    <w:rsid w:val="00DD16D6"/>
    <w:rsid w:val="00DD2635"/>
    <w:rsid w:val="00DD5B59"/>
    <w:rsid w:val="00DE38CD"/>
    <w:rsid w:val="00DE3DE4"/>
    <w:rsid w:val="00DE41ED"/>
    <w:rsid w:val="00DE69E5"/>
    <w:rsid w:val="00DF024D"/>
    <w:rsid w:val="00DF36AA"/>
    <w:rsid w:val="00E01DD6"/>
    <w:rsid w:val="00E07FCD"/>
    <w:rsid w:val="00E122CD"/>
    <w:rsid w:val="00E169C0"/>
    <w:rsid w:val="00E169CB"/>
    <w:rsid w:val="00E2419E"/>
    <w:rsid w:val="00E24F69"/>
    <w:rsid w:val="00E3636C"/>
    <w:rsid w:val="00E42659"/>
    <w:rsid w:val="00E42889"/>
    <w:rsid w:val="00E440AC"/>
    <w:rsid w:val="00E44EB3"/>
    <w:rsid w:val="00E50119"/>
    <w:rsid w:val="00E5254D"/>
    <w:rsid w:val="00E53230"/>
    <w:rsid w:val="00E5376A"/>
    <w:rsid w:val="00E576DE"/>
    <w:rsid w:val="00E57A98"/>
    <w:rsid w:val="00E61554"/>
    <w:rsid w:val="00E63BAA"/>
    <w:rsid w:val="00E648D7"/>
    <w:rsid w:val="00E70CB6"/>
    <w:rsid w:val="00E719BB"/>
    <w:rsid w:val="00E76F7A"/>
    <w:rsid w:val="00E82328"/>
    <w:rsid w:val="00E83309"/>
    <w:rsid w:val="00E83805"/>
    <w:rsid w:val="00E85FE7"/>
    <w:rsid w:val="00E9204F"/>
    <w:rsid w:val="00E94A78"/>
    <w:rsid w:val="00EA1082"/>
    <w:rsid w:val="00EA177C"/>
    <w:rsid w:val="00EA2CCE"/>
    <w:rsid w:val="00EA3D3B"/>
    <w:rsid w:val="00EA41FC"/>
    <w:rsid w:val="00EA66C4"/>
    <w:rsid w:val="00EA71C6"/>
    <w:rsid w:val="00EB201A"/>
    <w:rsid w:val="00EB322A"/>
    <w:rsid w:val="00EB346A"/>
    <w:rsid w:val="00EB46D6"/>
    <w:rsid w:val="00EB5159"/>
    <w:rsid w:val="00EB5A45"/>
    <w:rsid w:val="00EB6AA2"/>
    <w:rsid w:val="00EC6580"/>
    <w:rsid w:val="00ED1D86"/>
    <w:rsid w:val="00ED4EB4"/>
    <w:rsid w:val="00ED6464"/>
    <w:rsid w:val="00EE2915"/>
    <w:rsid w:val="00EE3B78"/>
    <w:rsid w:val="00EE4566"/>
    <w:rsid w:val="00F002D6"/>
    <w:rsid w:val="00F0272C"/>
    <w:rsid w:val="00F04CF4"/>
    <w:rsid w:val="00F05EC0"/>
    <w:rsid w:val="00F0735E"/>
    <w:rsid w:val="00F10D94"/>
    <w:rsid w:val="00F1203A"/>
    <w:rsid w:val="00F12A9E"/>
    <w:rsid w:val="00F16413"/>
    <w:rsid w:val="00F16FB4"/>
    <w:rsid w:val="00F21DB2"/>
    <w:rsid w:val="00F25580"/>
    <w:rsid w:val="00F25674"/>
    <w:rsid w:val="00F26025"/>
    <w:rsid w:val="00F27838"/>
    <w:rsid w:val="00F3629E"/>
    <w:rsid w:val="00F41951"/>
    <w:rsid w:val="00F52AAC"/>
    <w:rsid w:val="00F57A03"/>
    <w:rsid w:val="00F61E7F"/>
    <w:rsid w:val="00F72C6B"/>
    <w:rsid w:val="00F72FC4"/>
    <w:rsid w:val="00F7373D"/>
    <w:rsid w:val="00F748AD"/>
    <w:rsid w:val="00F763B1"/>
    <w:rsid w:val="00F769E1"/>
    <w:rsid w:val="00F80328"/>
    <w:rsid w:val="00F80C76"/>
    <w:rsid w:val="00F82997"/>
    <w:rsid w:val="00F912E1"/>
    <w:rsid w:val="00F9232B"/>
    <w:rsid w:val="00FA22E8"/>
    <w:rsid w:val="00FA3E29"/>
    <w:rsid w:val="00FB30F8"/>
    <w:rsid w:val="00FB41AA"/>
    <w:rsid w:val="00FB67BA"/>
    <w:rsid w:val="00FB7512"/>
    <w:rsid w:val="00FC132A"/>
    <w:rsid w:val="00FC44B9"/>
    <w:rsid w:val="00FC6AEC"/>
    <w:rsid w:val="00FC7E20"/>
    <w:rsid w:val="00FC7F3B"/>
    <w:rsid w:val="00FD6412"/>
    <w:rsid w:val="00FD691E"/>
    <w:rsid w:val="00FE25A2"/>
    <w:rsid w:val="00FF373A"/>
    <w:rsid w:val="00FF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2DB5AC"/>
  <w15:chartTrackingRefBased/>
  <w15:docId w15:val="{2E99FBC8-8BF6-4B02-A524-747BFE55E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10595B"/>
    <w:rPr>
      <w:sz w:val="24"/>
      <w:szCs w:val="24"/>
    </w:rPr>
  </w:style>
  <w:style w:type="paragraph" w:styleId="1">
    <w:name w:val="heading 1"/>
    <w:basedOn w:val="a0"/>
    <w:next w:val="a0"/>
    <w:qFormat/>
    <w:rsid w:val="00CD4617"/>
    <w:pPr>
      <w:keepNext/>
      <w:widowControl w:val="0"/>
      <w:autoSpaceDE w:val="0"/>
      <w:autoSpaceDN w:val="0"/>
      <w:adjustRightInd w:val="0"/>
      <w:ind w:right="200"/>
      <w:jc w:val="center"/>
      <w:outlineLvl w:val="0"/>
    </w:pPr>
    <w:rPr>
      <w:b/>
      <w:color w:val="000000"/>
      <w:szCs w:val="20"/>
    </w:rPr>
  </w:style>
  <w:style w:type="paragraph" w:styleId="3">
    <w:name w:val="heading 3"/>
    <w:basedOn w:val="a0"/>
    <w:next w:val="a0"/>
    <w:link w:val="30"/>
    <w:unhideWhenUsed/>
    <w:qFormat/>
    <w:rsid w:val="00527E4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7">
    <w:name w:val="heading 7"/>
    <w:basedOn w:val="a0"/>
    <w:next w:val="a0"/>
    <w:link w:val="70"/>
    <w:semiHidden/>
    <w:unhideWhenUsed/>
    <w:qFormat/>
    <w:rsid w:val="00527E48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0"/>
    <w:next w:val="a0"/>
    <w:link w:val="80"/>
    <w:unhideWhenUsed/>
    <w:qFormat/>
    <w:rsid w:val="003373D1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semiHidden/>
    <w:unhideWhenUsed/>
    <w:qFormat/>
    <w:rsid w:val="00527E4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3952F7"/>
    <w:pPr>
      <w:widowControl w:val="0"/>
      <w:autoSpaceDE w:val="0"/>
      <w:autoSpaceDN w:val="0"/>
      <w:adjustRightInd w:val="0"/>
      <w:jc w:val="both"/>
    </w:pPr>
    <w:rPr>
      <w:sz w:val="28"/>
      <w:szCs w:val="20"/>
    </w:rPr>
  </w:style>
  <w:style w:type="paragraph" w:styleId="a5">
    <w:name w:val="Body Text Indent"/>
    <w:basedOn w:val="a0"/>
    <w:rsid w:val="003952F7"/>
    <w:pPr>
      <w:widowControl w:val="0"/>
      <w:autoSpaceDE w:val="0"/>
      <w:autoSpaceDN w:val="0"/>
      <w:adjustRightInd w:val="0"/>
      <w:ind w:left="360" w:hanging="360"/>
      <w:jc w:val="both"/>
    </w:pPr>
    <w:rPr>
      <w:sz w:val="28"/>
      <w:szCs w:val="20"/>
    </w:rPr>
  </w:style>
  <w:style w:type="paragraph" w:styleId="2">
    <w:name w:val="Body Text 2"/>
    <w:basedOn w:val="a0"/>
    <w:rsid w:val="004A7C37"/>
    <w:pPr>
      <w:spacing w:after="120" w:line="480" w:lineRule="auto"/>
    </w:pPr>
  </w:style>
  <w:style w:type="paragraph" w:styleId="20">
    <w:name w:val="Body Text Indent 2"/>
    <w:basedOn w:val="a0"/>
    <w:rsid w:val="004A7C37"/>
    <w:pPr>
      <w:spacing w:after="120" w:line="480" w:lineRule="auto"/>
      <w:ind w:left="283"/>
    </w:pPr>
  </w:style>
  <w:style w:type="paragraph" w:styleId="31">
    <w:name w:val="Body Text Indent 3"/>
    <w:basedOn w:val="a0"/>
    <w:rsid w:val="00367D4D"/>
    <w:pPr>
      <w:spacing w:after="120"/>
      <w:ind w:left="283"/>
    </w:pPr>
    <w:rPr>
      <w:sz w:val="16"/>
      <w:szCs w:val="16"/>
    </w:rPr>
  </w:style>
  <w:style w:type="table" w:styleId="a6">
    <w:name w:val="Table Grid"/>
    <w:basedOn w:val="a2"/>
    <w:rsid w:val="00132F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semiHidden/>
    <w:rsid w:val="005B07D2"/>
    <w:rPr>
      <w:rFonts w:ascii="Tahoma" w:hAnsi="Tahoma" w:cs="Tahoma"/>
      <w:sz w:val="16"/>
      <w:szCs w:val="16"/>
    </w:rPr>
  </w:style>
  <w:style w:type="character" w:styleId="a8">
    <w:name w:val="Hyperlink"/>
    <w:rsid w:val="006336E4"/>
    <w:rPr>
      <w:color w:val="0563C1"/>
      <w:u w:val="single"/>
    </w:rPr>
  </w:style>
  <w:style w:type="paragraph" w:styleId="a9">
    <w:name w:val="caption"/>
    <w:basedOn w:val="a0"/>
    <w:next w:val="a0"/>
    <w:unhideWhenUsed/>
    <w:qFormat/>
    <w:rsid w:val="003B2D51"/>
    <w:rPr>
      <w:b/>
      <w:bCs/>
      <w:sz w:val="20"/>
      <w:szCs w:val="20"/>
    </w:rPr>
  </w:style>
  <w:style w:type="paragraph" w:styleId="a">
    <w:name w:val="List Bullet"/>
    <w:basedOn w:val="a0"/>
    <w:rsid w:val="00FB30F8"/>
    <w:pPr>
      <w:numPr>
        <w:numId w:val="1"/>
      </w:numPr>
      <w:contextualSpacing/>
    </w:pPr>
  </w:style>
  <w:style w:type="paragraph" w:styleId="aa">
    <w:name w:val="header"/>
    <w:basedOn w:val="a0"/>
    <w:link w:val="ab"/>
    <w:uiPriority w:val="99"/>
    <w:rsid w:val="0032281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2281A"/>
    <w:rPr>
      <w:sz w:val="24"/>
      <w:szCs w:val="24"/>
    </w:rPr>
  </w:style>
  <w:style w:type="paragraph" w:styleId="ac">
    <w:name w:val="footer"/>
    <w:basedOn w:val="a0"/>
    <w:link w:val="ad"/>
    <w:rsid w:val="0032281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32281A"/>
    <w:rPr>
      <w:sz w:val="24"/>
      <w:szCs w:val="24"/>
    </w:rPr>
  </w:style>
  <w:style w:type="paragraph" w:styleId="ae">
    <w:name w:val="No Spacing"/>
    <w:uiPriority w:val="1"/>
    <w:qFormat/>
    <w:rsid w:val="00DD5B59"/>
    <w:rPr>
      <w:rFonts w:ascii="Calibri" w:eastAsia="Calibri" w:hAnsi="Calibri"/>
      <w:sz w:val="22"/>
      <w:szCs w:val="22"/>
      <w:lang w:eastAsia="en-US"/>
    </w:rPr>
  </w:style>
  <w:style w:type="character" w:customStyle="1" w:styleId="80">
    <w:name w:val="Заголовок 8 Знак"/>
    <w:link w:val="8"/>
    <w:semiHidden/>
    <w:rsid w:val="003373D1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30">
    <w:name w:val="Заголовок 3 Знак"/>
    <w:link w:val="3"/>
    <w:rsid w:val="00527E4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70">
    <w:name w:val="Заголовок 7 Знак"/>
    <w:link w:val="7"/>
    <w:semiHidden/>
    <w:rsid w:val="00527E48"/>
    <w:rPr>
      <w:rFonts w:ascii="Calibri" w:eastAsia="Times New Roman" w:hAnsi="Calibri" w:cs="Times New Roman"/>
      <w:sz w:val="24"/>
      <w:szCs w:val="24"/>
    </w:rPr>
  </w:style>
  <w:style w:type="character" w:customStyle="1" w:styleId="90">
    <w:name w:val="Заголовок 9 Знак"/>
    <w:link w:val="9"/>
    <w:semiHidden/>
    <w:rsid w:val="00527E48"/>
    <w:rPr>
      <w:rFonts w:ascii="Cambria" w:eastAsia="Times New Roman" w:hAnsi="Cambria" w:cs="Times New Roman"/>
      <w:sz w:val="22"/>
      <w:szCs w:val="22"/>
    </w:rPr>
  </w:style>
  <w:style w:type="character" w:customStyle="1" w:styleId="af">
    <w:name w:val="Основной текст_"/>
    <w:link w:val="21"/>
    <w:locked/>
    <w:rsid w:val="00527E48"/>
    <w:rPr>
      <w:sz w:val="26"/>
      <w:szCs w:val="26"/>
      <w:shd w:val="clear" w:color="auto" w:fill="FFFFFF"/>
    </w:rPr>
  </w:style>
  <w:style w:type="paragraph" w:customStyle="1" w:styleId="21">
    <w:name w:val="Основной текст2"/>
    <w:basedOn w:val="a0"/>
    <w:link w:val="af"/>
    <w:rsid w:val="00527E48"/>
    <w:pPr>
      <w:widowControl w:val="0"/>
      <w:shd w:val="clear" w:color="auto" w:fill="FFFFFF"/>
      <w:spacing w:line="302" w:lineRule="exact"/>
      <w:ind w:hanging="380"/>
      <w:jc w:val="both"/>
    </w:pPr>
    <w:rPr>
      <w:sz w:val="26"/>
      <w:szCs w:val="26"/>
    </w:rPr>
  </w:style>
  <w:style w:type="character" w:customStyle="1" w:styleId="10">
    <w:name w:val="Основной текст1"/>
    <w:rsid w:val="00527E4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styleId="af0">
    <w:name w:val="List Paragraph"/>
    <w:basedOn w:val="a0"/>
    <w:uiPriority w:val="34"/>
    <w:qFormat/>
    <w:rsid w:val="00DA5E1E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2">
    <w:name w:val="Body Text 3"/>
    <w:basedOn w:val="a0"/>
    <w:link w:val="33"/>
    <w:rsid w:val="005B2A55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5B2A55"/>
    <w:rPr>
      <w:sz w:val="16"/>
      <w:szCs w:val="16"/>
    </w:rPr>
  </w:style>
  <w:style w:type="paragraph" w:styleId="af1">
    <w:name w:val="Normal (Web)"/>
    <w:basedOn w:val="a0"/>
    <w:uiPriority w:val="99"/>
    <w:unhideWhenUsed/>
    <w:rsid w:val="00F80328"/>
    <w:pPr>
      <w:spacing w:before="100" w:beforeAutospacing="1" w:after="100" w:afterAutospacing="1"/>
    </w:pPr>
  </w:style>
  <w:style w:type="paragraph" w:customStyle="1" w:styleId="ConsPlusNormal">
    <w:name w:val="ConsPlusNormal"/>
    <w:rsid w:val="007A73F2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7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F0394-9EDD-4BF4-B57C-CC7256FE5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1457</Words>
  <Characters>8306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стандарт РФ ГОСТ Р 6</vt:lpstr>
    </vt:vector>
  </TitlesOfParts>
  <Company>Microsoft</Company>
  <LinksUpToDate>false</LinksUpToDate>
  <CharactersWithSpaces>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стандарт РФ ГОСТ Р 6</dc:title>
  <dc:subject/>
  <dc:creator>Опека</dc:creator>
  <cp:keywords/>
  <cp:lastModifiedBy>User</cp:lastModifiedBy>
  <cp:revision>17</cp:revision>
  <cp:lastPrinted>2021-03-12T07:29:00Z</cp:lastPrinted>
  <dcterms:created xsi:type="dcterms:W3CDTF">2021-03-10T07:17:00Z</dcterms:created>
  <dcterms:modified xsi:type="dcterms:W3CDTF">2021-03-12T08:22:00Z</dcterms:modified>
</cp:coreProperties>
</file>