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A17B3" w14:textId="5AE4A004" w:rsidR="00CE2688" w:rsidRDefault="00CE2778" w:rsidP="000737E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2778">
        <w:rPr>
          <w:rFonts w:ascii="Times New Roman" w:eastAsia="Andale Sans UI" w:hAnsi="Times New Roman" w:cs="Times New Roman"/>
          <w:noProof/>
          <w:kern w:val="2"/>
          <w:sz w:val="26"/>
          <w:szCs w:val="26"/>
          <w:lang w:eastAsia="ru-RU"/>
        </w:rPr>
        <w:drawing>
          <wp:inline distT="0" distB="0" distL="0" distR="0" wp14:anchorId="1C5DE1D6" wp14:editId="09E5D228">
            <wp:extent cx="5940425" cy="1705355"/>
            <wp:effectExtent l="0" t="0" r="3175" b="9525"/>
            <wp:docPr id="1" name="Рисунок 1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05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E7846D" w14:textId="3F0CC026" w:rsidR="004C2953" w:rsidRPr="00E54759" w:rsidRDefault="004C2953" w:rsidP="00E54759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E547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ПРОЕКТ</w:t>
      </w:r>
    </w:p>
    <w:p w14:paraId="4A1FE385" w14:textId="77777777" w:rsidR="004C2953" w:rsidRDefault="004C2953" w:rsidP="000737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E296AD" w14:textId="21D02B75" w:rsidR="009735B8" w:rsidRPr="009735B8" w:rsidRDefault="009735B8" w:rsidP="000737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5B8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14:paraId="6EE73066" w14:textId="2178D1AB" w:rsidR="009735B8" w:rsidRDefault="009735B8" w:rsidP="00073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106277" w14:textId="77777777" w:rsidR="009F22A1" w:rsidRDefault="009F22A1" w:rsidP="00073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00C655" w14:textId="20909919" w:rsidR="009735B8" w:rsidRPr="0074536A" w:rsidRDefault="004C2953" w:rsidP="000737E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737E6" w:rsidRPr="0074536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="000737E6" w:rsidRPr="0074536A">
        <w:rPr>
          <w:rFonts w:ascii="Times New Roman" w:hAnsi="Times New Roman" w:cs="Times New Roman"/>
          <w:b/>
          <w:bCs/>
          <w:sz w:val="24"/>
          <w:szCs w:val="24"/>
        </w:rPr>
        <w:t>.2025</w:t>
      </w:r>
      <w:r w:rsidR="009735B8" w:rsidRPr="0074536A">
        <w:rPr>
          <w:rFonts w:ascii="Times New Roman" w:hAnsi="Times New Roman" w:cs="Times New Roman"/>
          <w:b/>
          <w:bCs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</w:p>
    <w:p w14:paraId="5F2F46E9" w14:textId="4C2D1487" w:rsidR="000737E6" w:rsidRDefault="000737E6" w:rsidP="000737E6">
      <w:pPr>
        <w:tabs>
          <w:tab w:val="left" w:pos="4253"/>
        </w:tabs>
        <w:spacing w:after="0" w:line="240" w:lineRule="auto"/>
        <w:ind w:right="4252"/>
        <w:jc w:val="both"/>
        <w:rPr>
          <w:rFonts w:ascii="Times New Roman" w:hAnsi="Times New Roman" w:cs="Times New Roman"/>
          <w:sz w:val="24"/>
          <w:szCs w:val="24"/>
        </w:rPr>
      </w:pPr>
    </w:p>
    <w:p w14:paraId="57F2CEEF" w14:textId="3D5548A4" w:rsidR="00FD45F3" w:rsidRDefault="000737E6" w:rsidP="000737E6">
      <w:pPr>
        <w:tabs>
          <w:tab w:val="left" w:pos="4253"/>
        </w:tabs>
        <w:spacing w:after="0" w:line="240" w:lineRule="auto"/>
        <w:ind w:right="42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в Постановление от 24.03.202</w:t>
      </w:r>
      <w:r w:rsidR="001D6F1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№ 13 </w:t>
      </w:r>
      <w:bookmarkStart w:id="0" w:name="_Hlk187922016"/>
      <w:r w:rsidR="00B73795">
        <w:rPr>
          <w:rFonts w:ascii="Times New Roman" w:hAnsi="Times New Roman" w:cs="Times New Roman"/>
          <w:sz w:val="24"/>
          <w:szCs w:val="24"/>
        </w:rPr>
        <w:t xml:space="preserve">«Об утверждении </w:t>
      </w:r>
      <w:bookmarkStart w:id="1" w:name="_Hlk99028544"/>
      <w:r w:rsidR="00B73795">
        <w:rPr>
          <w:rFonts w:ascii="Times New Roman" w:hAnsi="Times New Roman" w:cs="Times New Roman"/>
          <w:sz w:val="24"/>
          <w:szCs w:val="24"/>
        </w:rPr>
        <w:t xml:space="preserve">Порядка </w:t>
      </w:r>
      <w:bookmarkStart w:id="2" w:name="_Hlk99028463"/>
      <w:r w:rsidR="00B73795">
        <w:rPr>
          <w:rFonts w:ascii="Times New Roman" w:hAnsi="Times New Roman" w:cs="Times New Roman"/>
          <w:sz w:val="24"/>
          <w:szCs w:val="24"/>
        </w:rPr>
        <w:t>проведения</w:t>
      </w:r>
      <w:r w:rsidR="00CE2688">
        <w:rPr>
          <w:rFonts w:ascii="Times New Roman" w:hAnsi="Times New Roman" w:cs="Times New Roman"/>
          <w:sz w:val="24"/>
          <w:szCs w:val="24"/>
        </w:rPr>
        <w:t xml:space="preserve"> </w:t>
      </w:r>
      <w:r w:rsidR="00B73795" w:rsidRPr="00B73795">
        <w:rPr>
          <w:rFonts w:ascii="Times New Roman" w:hAnsi="Times New Roman" w:cs="Times New Roman"/>
          <w:sz w:val="24"/>
          <w:szCs w:val="24"/>
        </w:rPr>
        <w:t>антикоррупционной экспертизы</w:t>
      </w:r>
      <w:r w:rsidR="00B73795">
        <w:rPr>
          <w:rFonts w:ascii="Times New Roman" w:hAnsi="Times New Roman" w:cs="Times New Roman"/>
          <w:sz w:val="24"/>
          <w:szCs w:val="24"/>
        </w:rPr>
        <w:t xml:space="preserve"> </w:t>
      </w:r>
      <w:r w:rsidR="00B73795" w:rsidRPr="00B73795">
        <w:rPr>
          <w:rFonts w:ascii="Times New Roman" w:hAnsi="Times New Roman" w:cs="Times New Roman"/>
          <w:sz w:val="24"/>
          <w:szCs w:val="24"/>
        </w:rPr>
        <w:t>нормативных правовых актов, принимаемых</w:t>
      </w:r>
      <w:r w:rsidR="00CE2688">
        <w:rPr>
          <w:rFonts w:ascii="Times New Roman" w:hAnsi="Times New Roman" w:cs="Times New Roman"/>
          <w:sz w:val="24"/>
          <w:szCs w:val="24"/>
        </w:rPr>
        <w:t xml:space="preserve"> </w:t>
      </w:r>
      <w:r w:rsidR="00B73795" w:rsidRPr="00B73795">
        <w:rPr>
          <w:rFonts w:ascii="Times New Roman" w:hAnsi="Times New Roman" w:cs="Times New Roman"/>
          <w:sz w:val="24"/>
          <w:szCs w:val="24"/>
        </w:rPr>
        <w:t>Местной</w:t>
      </w:r>
      <w:r w:rsidR="00CE2688">
        <w:rPr>
          <w:rFonts w:ascii="Times New Roman" w:hAnsi="Times New Roman" w:cs="Times New Roman"/>
          <w:sz w:val="24"/>
          <w:szCs w:val="24"/>
        </w:rPr>
        <w:t xml:space="preserve"> </w:t>
      </w:r>
      <w:r w:rsidR="00B73795" w:rsidRPr="00B73795">
        <w:rPr>
          <w:rFonts w:ascii="Times New Roman" w:hAnsi="Times New Roman" w:cs="Times New Roman"/>
          <w:sz w:val="24"/>
          <w:szCs w:val="24"/>
        </w:rPr>
        <w:t>администрацией</w:t>
      </w:r>
      <w:r w:rsidR="002F6793">
        <w:rPr>
          <w:rFonts w:ascii="Times New Roman" w:hAnsi="Times New Roman" w:cs="Times New Roman"/>
          <w:sz w:val="24"/>
          <w:szCs w:val="24"/>
        </w:rPr>
        <w:t xml:space="preserve"> </w:t>
      </w:r>
      <w:r w:rsidR="00B73795" w:rsidRPr="00B73795">
        <w:rPr>
          <w:rFonts w:ascii="Times New Roman" w:hAnsi="Times New Roman" w:cs="Times New Roman"/>
          <w:sz w:val="24"/>
          <w:szCs w:val="24"/>
        </w:rPr>
        <w:t>внутригородского</w:t>
      </w:r>
      <w:r w:rsidR="00B73795">
        <w:rPr>
          <w:rFonts w:ascii="Times New Roman" w:hAnsi="Times New Roman" w:cs="Times New Roman"/>
          <w:sz w:val="24"/>
          <w:szCs w:val="24"/>
        </w:rPr>
        <w:t xml:space="preserve"> </w:t>
      </w:r>
      <w:r w:rsidR="00B73795" w:rsidRPr="00B73795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B73795">
        <w:rPr>
          <w:rFonts w:ascii="Times New Roman" w:hAnsi="Times New Roman" w:cs="Times New Roman"/>
          <w:sz w:val="24"/>
          <w:szCs w:val="24"/>
        </w:rPr>
        <w:t xml:space="preserve"> </w:t>
      </w:r>
      <w:r w:rsidR="00B73795" w:rsidRPr="00B73795">
        <w:rPr>
          <w:rFonts w:ascii="Times New Roman" w:hAnsi="Times New Roman" w:cs="Times New Roman"/>
          <w:sz w:val="24"/>
          <w:szCs w:val="24"/>
        </w:rPr>
        <w:t>Санкт</w:t>
      </w:r>
      <w:r w:rsidR="00CE2688">
        <w:rPr>
          <w:rFonts w:ascii="Times New Roman" w:hAnsi="Times New Roman" w:cs="Times New Roman"/>
          <w:sz w:val="24"/>
          <w:szCs w:val="24"/>
        </w:rPr>
        <w:t>-</w:t>
      </w:r>
      <w:r w:rsidR="00B73795" w:rsidRPr="00B73795">
        <w:rPr>
          <w:rFonts w:ascii="Times New Roman" w:hAnsi="Times New Roman" w:cs="Times New Roman"/>
          <w:sz w:val="24"/>
          <w:szCs w:val="24"/>
        </w:rPr>
        <w:t>Петербурга</w:t>
      </w:r>
      <w:r w:rsidR="00CE2688">
        <w:rPr>
          <w:rFonts w:ascii="Times New Roman" w:hAnsi="Times New Roman" w:cs="Times New Roman"/>
          <w:sz w:val="24"/>
          <w:szCs w:val="24"/>
        </w:rPr>
        <w:t xml:space="preserve"> </w:t>
      </w:r>
      <w:r w:rsidR="00B73795" w:rsidRPr="00B73795">
        <w:rPr>
          <w:rFonts w:ascii="Times New Roman" w:hAnsi="Times New Roman" w:cs="Times New Roman"/>
          <w:sz w:val="24"/>
          <w:szCs w:val="24"/>
        </w:rPr>
        <w:t>муниципальный округ №</w:t>
      </w:r>
      <w:r w:rsidR="00953AD6">
        <w:rPr>
          <w:rFonts w:ascii="Times New Roman" w:hAnsi="Times New Roman" w:cs="Times New Roman"/>
          <w:sz w:val="24"/>
          <w:szCs w:val="24"/>
        </w:rPr>
        <w:t xml:space="preserve"> </w:t>
      </w:r>
      <w:r w:rsidR="00B73795" w:rsidRPr="00B73795">
        <w:rPr>
          <w:rFonts w:ascii="Times New Roman" w:hAnsi="Times New Roman" w:cs="Times New Roman"/>
          <w:sz w:val="24"/>
          <w:szCs w:val="24"/>
        </w:rPr>
        <w:t>54, а также их проектов</w:t>
      </w:r>
      <w:bookmarkEnd w:id="1"/>
      <w:bookmarkEnd w:id="2"/>
      <w:r w:rsidR="00B73795">
        <w:rPr>
          <w:rFonts w:ascii="Times New Roman" w:hAnsi="Times New Roman" w:cs="Times New Roman"/>
          <w:sz w:val="24"/>
          <w:szCs w:val="24"/>
        </w:rPr>
        <w:t>»</w:t>
      </w:r>
      <w:bookmarkEnd w:id="0"/>
    </w:p>
    <w:p w14:paraId="598E863F" w14:textId="63F76BE5" w:rsidR="004671EE" w:rsidRDefault="004671EE" w:rsidP="000737E6">
      <w:pPr>
        <w:tabs>
          <w:tab w:val="left" w:pos="4253"/>
        </w:tabs>
        <w:spacing w:after="0" w:line="240" w:lineRule="auto"/>
        <w:ind w:right="42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25F30CBB" w14:textId="77777777" w:rsidR="00B35FE0" w:rsidRDefault="00B35FE0" w:rsidP="000737E6">
      <w:pPr>
        <w:tabs>
          <w:tab w:val="left" w:pos="4253"/>
        </w:tabs>
        <w:spacing w:after="0" w:line="240" w:lineRule="auto"/>
        <w:ind w:right="4252"/>
        <w:jc w:val="both"/>
        <w:rPr>
          <w:rFonts w:ascii="Times New Roman" w:hAnsi="Times New Roman" w:cs="Times New Roman"/>
          <w:sz w:val="24"/>
          <w:szCs w:val="24"/>
        </w:rPr>
      </w:pPr>
    </w:p>
    <w:p w14:paraId="067ABD3F" w14:textId="77777777" w:rsidR="00E7250A" w:rsidRPr="00E7250A" w:rsidRDefault="00E7250A" w:rsidP="00E7250A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250A">
        <w:rPr>
          <w:rFonts w:ascii="Times New Roman" w:hAnsi="Times New Roman" w:cs="Times New Roman"/>
          <w:sz w:val="24"/>
          <w:szCs w:val="24"/>
        </w:rPr>
        <w:t>В целях приведения нормативных правовых актов в соответствие с действующим законодательством, Местная администрация внутригородского муниципального образования города федерального значения Санкт-Петербурга муниципальный округ № 54</w:t>
      </w:r>
    </w:p>
    <w:p w14:paraId="5F0B8097" w14:textId="77777777" w:rsidR="004671EE" w:rsidRDefault="004671EE" w:rsidP="000737E6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6452A15A" w14:textId="5222C689" w:rsidR="007D3210" w:rsidRDefault="007D3210" w:rsidP="004204F7">
      <w:pPr>
        <w:tabs>
          <w:tab w:val="left" w:pos="113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</w:t>
      </w:r>
      <w:r w:rsidR="001B1F2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ВЛЯЕТ:</w:t>
      </w:r>
    </w:p>
    <w:p w14:paraId="4B240888" w14:textId="70D1F0EE" w:rsidR="00F4697F" w:rsidRPr="00F4697F" w:rsidRDefault="00E7250A" w:rsidP="004204F7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97F">
        <w:rPr>
          <w:rFonts w:ascii="Times New Roman" w:hAnsi="Times New Roman" w:cs="Times New Roman"/>
          <w:sz w:val="24"/>
          <w:szCs w:val="24"/>
        </w:rPr>
        <w:t xml:space="preserve">Внести </w:t>
      </w:r>
      <w:r w:rsidR="00F4697F" w:rsidRPr="00F4697F">
        <w:rPr>
          <w:rFonts w:ascii="Times New Roman" w:hAnsi="Times New Roman" w:cs="Times New Roman"/>
          <w:sz w:val="24"/>
          <w:szCs w:val="24"/>
        </w:rPr>
        <w:t xml:space="preserve">в Порядок проведения антикоррупционной экспертизы нормативных правовых актов, принимаемых Местной администрацией внутригородского </w:t>
      </w:r>
      <w:r w:rsidR="00B35FE0">
        <w:rPr>
          <w:rFonts w:ascii="Times New Roman" w:hAnsi="Times New Roman" w:cs="Times New Roman"/>
          <w:sz w:val="24"/>
          <w:szCs w:val="24"/>
        </w:rPr>
        <w:t>м</w:t>
      </w:r>
      <w:r w:rsidR="00F4697F" w:rsidRPr="00F4697F">
        <w:rPr>
          <w:rFonts w:ascii="Times New Roman" w:hAnsi="Times New Roman" w:cs="Times New Roman"/>
          <w:sz w:val="24"/>
          <w:szCs w:val="24"/>
        </w:rPr>
        <w:t>униципального образования Санкт-Петербурга муниципальный округ №</w:t>
      </w:r>
      <w:r w:rsidR="00B35FE0" w:rsidRPr="00B35FE0">
        <w:rPr>
          <w:rFonts w:ascii="Times New Roman" w:hAnsi="Times New Roman" w:cs="Times New Roman"/>
          <w:sz w:val="24"/>
          <w:szCs w:val="24"/>
        </w:rPr>
        <w:t xml:space="preserve"> </w:t>
      </w:r>
      <w:r w:rsidR="00F4697F" w:rsidRPr="00F4697F">
        <w:rPr>
          <w:rFonts w:ascii="Times New Roman" w:hAnsi="Times New Roman" w:cs="Times New Roman"/>
          <w:sz w:val="24"/>
          <w:szCs w:val="24"/>
        </w:rPr>
        <w:t>54, а также их проектов</w:t>
      </w:r>
      <w:r w:rsidR="00F4697F">
        <w:rPr>
          <w:rFonts w:ascii="Times New Roman" w:hAnsi="Times New Roman" w:cs="Times New Roman"/>
          <w:sz w:val="24"/>
          <w:szCs w:val="24"/>
        </w:rPr>
        <w:t xml:space="preserve">, утвержденный </w:t>
      </w:r>
      <w:r w:rsidR="00F4697F" w:rsidRPr="00F4697F">
        <w:rPr>
          <w:rFonts w:ascii="Times New Roman" w:hAnsi="Times New Roman" w:cs="Times New Roman"/>
          <w:sz w:val="24"/>
          <w:szCs w:val="24"/>
        </w:rPr>
        <w:t>Постано</w:t>
      </w:r>
      <w:r w:rsidRPr="00F4697F">
        <w:rPr>
          <w:rFonts w:ascii="Times New Roman" w:hAnsi="Times New Roman" w:cs="Times New Roman"/>
          <w:sz w:val="24"/>
          <w:szCs w:val="24"/>
        </w:rPr>
        <w:t>в</w:t>
      </w:r>
      <w:r w:rsidR="00F4697F" w:rsidRPr="00F4697F">
        <w:rPr>
          <w:rFonts w:ascii="Times New Roman" w:hAnsi="Times New Roman" w:cs="Times New Roman"/>
          <w:sz w:val="24"/>
          <w:szCs w:val="24"/>
        </w:rPr>
        <w:t>ление</w:t>
      </w:r>
      <w:r w:rsidR="00F4697F">
        <w:rPr>
          <w:rFonts w:ascii="Times New Roman" w:hAnsi="Times New Roman" w:cs="Times New Roman"/>
          <w:sz w:val="24"/>
          <w:szCs w:val="24"/>
        </w:rPr>
        <w:t>м</w:t>
      </w:r>
      <w:r w:rsidR="00F4697F" w:rsidRPr="00F4697F">
        <w:rPr>
          <w:rFonts w:ascii="Times New Roman" w:hAnsi="Times New Roman" w:cs="Times New Roman"/>
          <w:sz w:val="24"/>
          <w:szCs w:val="24"/>
        </w:rPr>
        <w:t xml:space="preserve"> «Об утверждении Порядка проведения антикоррупционной экспертизы нормативных правовых актов, принимаемых Местной администрацией внутригородского Муниципального образования Санкт-Петербурга муниципальный округ №54, а также их проектов» от 24.03.2022 № 13 следующие изменения:</w:t>
      </w:r>
    </w:p>
    <w:p w14:paraId="357CB14F" w14:textId="5BCA0BDA" w:rsidR="002545D5" w:rsidRDefault="002545D5" w:rsidP="004204F7">
      <w:pPr>
        <w:pStyle w:val="a5"/>
        <w:numPr>
          <w:ilvl w:val="0"/>
          <w:numId w:val="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пункт 2 изложить в следующей редакции:</w:t>
      </w:r>
    </w:p>
    <w:p w14:paraId="7135A0E1" w14:textId="32CC3E10" w:rsidR="002545D5" w:rsidRPr="002545D5" w:rsidRDefault="002545D5" w:rsidP="004204F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«2.</w:t>
      </w:r>
      <w:r w:rsidRPr="002545D5">
        <w:rPr>
          <w:rFonts w:ascii="Times New Roman" w:hAnsi="Times New Roman" w:cs="Times New Roman"/>
          <w:sz w:val="24"/>
          <w:szCs w:val="24"/>
        </w:rPr>
        <w:t xml:space="preserve"> Антикоррупционной экспертизе подлежат нормативные правовые акты, принятые администрацией, а также проекты нормативных правовых актов</w:t>
      </w:r>
      <w:r>
        <w:rPr>
          <w:rFonts w:ascii="Times New Roman" w:hAnsi="Times New Roman" w:cs="Times New Roman"/>
          <w:sz w:val="24"/>
          <w:szCs w:val="24"/>
        </w:rPr>
        <w:t>.»</w:t>
      </w:r>
    </w:p>
    <w:p w14:paraId="5EF247F3" w14:textId="468E9479" w:rsidR="00F4697F" w:rsidRPr="00F4697F" w:rsidRDefault="00F4697F" w:rsidP="004204F7">
      <w:pPr>
        <w:pStyle w:val="a5"/>
        <w:numPr>
          <w:ilvl w:val="0"/>
          <w:numId w:val="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97F">
        <w:rPr>
          <w:rFonts w:ascii="Times New Roman" w:hAnsi="Times New Roman" w:cs="Times New Roman"/>
          <w:sz w:val="24"/>
          <w:szCs w:val="24"/>
        </w:rPr>
        <w:t xml:space="preserve">в пункте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4697F">
        <w:rPr>
          <w:rFonts w:ascii="Times New Roman" w:hAnsi="Times New Roman" w:cs="Times New Roman"/>
          <w:sz w:val="24"/>
          <w:szCs w:val="24"/>
        </w:rPr>
        <w:t xml:space="preserve"> слов</w:t>
      </w:r>
      <w:r w:rsidR="00B35FE0">
        <w:rPr>
          <w:rFonts w:ascii="Times New Roman" w:hAnsi="Times New Roman" w:cs="Times New Roman"/>
          <w:sz w:val="24"/>
          <w:szCs w:val="24"/>
        </w:rPr>
        <w:t>о</w:t>
      </w:r>
      <w:r w:rsidRPr="00F4697F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юристом</w:t>
      </w:r>
      <w:r w:rsidRPr="00F4697F">
        <w:rPr>
          <w:rFonts w:ascii="Times New Roman" w:hAnsi="Times New Roman" w:cs="Times New Roman"/>
          <w:sz w:val="24"/>
          <w:szCs w:val="24"/>
        </w:rPr>
        <w:t>» заменить словами «</w:t>
      </w:r>
      <w:r>
        <w:rPr>
          <w:rFonts w:ascii="Times New Roman" w:hAnsi="Times New Roman" w:cs="Times New Roman"/>
          <w:sz w:val="24"/>
          <w:szCs w:val="24"/>
        </w:rPr>
        <w:t>юридической службой</w:t>
      </w:r>
      <w:r w:rsidRPr="00F4697F">
        <w:rPr>
          <w:rFonts w:ascii="Times New Roman" w:hAnsi="Times New Roman" w:cs="Times New Roman"/>
          <w:sz w:val="24"/>
          <w:szCs w:val="24"/>
        </w:rPr>
        <w:t>»;</w:t>
      </w:r>
    </w:p>
    <w:p w14:paraId="016B51A3" w14:textId="0C9FD4F6" w:rsidR="00F4697F" w:rsidRPr="00F4697F" w:rsidRDefault="00F4697F" w:rsidP="004204F7">
      <w:pPr>
        <w:pStyle w:val="a5"/>
        <w:numPr>
          <w:ilvl w:val="0"/>
          <w:numId w:val="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97F">
        <w:rPr>
          <w:rFonts w:ascii="Times New Roman" w:hAnsi="Times New Roman" w:cs="Times New Roman"/>
          <w:sz w:val="24"/>
          <w:szCs w:val="24"/>
        </w:rPr>
        <w:t xml:space="preserve">в пункте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4697F">
        <w:rPr>
          <w:rFonts w:ascii="Times New Roman" w:hAnsi="Times New Roman" w:cs="Times New Roman"/>
          <w:sz w:val="24"/>
          <w:szCs w:val="24"/>
        </w:rPr>
        <w:t xml:space="preserve"> слов</w:t>
      </w:r>
      <w:r w:rsidR="00B35FE0">
        <w:rPr>
          <w:rFonts w:ascii="Times New Roman" w:hAnsi="Times New Roman" w:cs="Times New Roman"/>
          <w:sz w:val="24"/>
          <w:szCs w:val="24"/>
        </w:rPr>
        <w:t>о</w:t>
      </w:r>
      <w:r w:rsidRPr="00F4697F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юристом</w:t>
      </w:r>
      <w:r w:rsidRPr="00F4697F">
        <w:rPr>
          <w:rFonts w:ascii="Times New Roman" w:hAnsi="Times New Roman" w:cs="Times New Roman"/>
          <w:sz w:val="24"/>
          <w:szCs w:val="24"/>
        </w:rPr>
        <w:t>» заменить словами «</w:t>
      </w:r>
      <w:r>
        <w:rPr>
          <w:rFonts w:ascii="Times New Roman" w:hAnsi="Times New Roman" w:cs="Times New Roman"/>
          <w:sz w:val="24"/>
          <w:szCs w:val="24"/>
        </w:rPr>
        <w:t>юридической службой</w:t>
      </w:r>
      <w:r w:rsidRPr="00F4697F">
        <w:rPr>
          <w:rFonts w:ascii="Times New Roman" w:hAnsi="Times New Roman" w:cs="Times New Roman"/>
          <w:sz w:val="24"/>
          <w:szCs w:val="24"/>
        </w:rPr>
        <w:t>»;</w:t>
      </w:r>
    </w:p>
    <w:p w14:paraId="36FF9A51" w14:textId="142BA00B" w:rsidR="00F4697F" w:rsidRPr="00F4697F" w:rsidRDefault="00F4697F" w:rsidP="004204F7">
      <w:pPr>
        <w:pStyle w:val="a5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97F">
        <w:rPr>
          <w:rFonts w:ascii="Times New Roman" w:hAnsi="Times New Roman" w:cs="Times New Roman"/>
          <w:sz w:val="24"/>
          <w:szCs w:val="24"/>
        </w:rPr>
        <w:t xml:space="preserve">пункт </w:t>
      </w:r>
      <w:r>
        <w:rPr>
          <w:rFonts w:ascii="Times New Roman" w:hAnsi="Times New Roman" w:cs="Times New Roman"/>
          <w:sz w:val="24"/>
          <w:szCs w:val="24"/>
        </w:rPr>
        <w:t>7 дополнить</w:t>
      </w:r>
      <w:r w:rsidRPr="00F4697F">
        <w:rPr>
          <w:rFonts w:ascii="Times New Roman" w:hAnsi="Times New Roman" w:cs="Times New Roman"/>
          <w:sz w:val="24"/>
          <w:szCs w:val="24"/>
        </w:rPr>
        <w:t xml:space="preserve"> слова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F4697F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(Приложение)</w:t>
      </w:r>
      <w:r w:rsidRPr="00F4697F">
        <w:rPr>
          <w:rFonts w:ascii="Times New Roman" w:hAnsi="Times New Roman" w:cs="Times New Roman"/>
          <w:sz w:val="24"/>
          <w:szCs w:val="24"/>
        </w:rPr>
        <w:t>»;</w:t>
      </w:r>
    </w:p>
    <w:p w14:paraId="24846A23" w14:textId="01F9187D" w:rsidR="002545D5" w:rsidRPr="00F4697F" w:rsidRDefault="002545D5" w:rsidP="004204F7">
      <w:pPr>
        <w:pStyle w:val="a5"/>
        <w:numPr>
          <w:ilvl w:val="0"/>
          <w:numId w:val="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97F">
        <w:rPr>
          <w:rFonts w:ascii="Times New Roman" w:hAnsi="Times New Roman" w:cs="Times New Roman"/>
          <w:sz w:val="24"/>
          <w:szCs w:val="24"/>
        </w:rPr>
        <w:t xml:space="preserve">в пункте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4697F">
        <w:rPr>
          <w:rFonts w:ascii="Times New Roman" w:hAnsi="Times New Roman" w:cs="Times New Roman"/>
          <w:sz w:val="24"/>
          <w:szCs w:val="24"/>
        </w:rPr>
        <w:t xml:space="preserve"> слов</w:t>
      </w:r>
      <w:r w:rsidR="00B35FE0">
        <w:rPr>
          <w:rFonts w:ascii="Times New Roman" w:hAnsi="Times New Roman" w:cs="Times New Roman"/>
          <w:sz w:val="24"/>
          <w:szCs w:val="24"/>
        </w:rPr>
        <w:t>о</w:t>
      </w:r>
      <w:r w:rsidRPr="00F4697F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юристом</w:t>
      </w:r>
      <w:r w:rsidRPr="00F4697F">
        <w:rPr>
          <w:rFonts w:ascii="Times New Roman" w:hAnsi="Times New Roman" w:cs="Times New Roman"/>
          <w:sz w:val="24"/>
          <w:szCs w:val="24"/>
        </w:rPr>
        <w:t>» заменить словами «</w:t>
      </w:r>
      <w:r>
        <w:rPr>
          <w:rFonts w:ascii="Times New Roman" w:hAnsi="Times New Roman" w:cs="Times New Roman"/>
          <w:sz w:val="24"/>
          <w:szCs w:val="24"/>
        </w:rPr>
        <w:t>юридической службой</w:t>
      </w:r>
      <w:r w:rsidRPr="00F4697F">
        <w:rPr>
          <w:rFonts w:ascii="Times New Roman" w:hAnsi="Times New Roman" w:cs="Times New Roman"/>
          <w:sz w:val="24"/>
          <w:szCs w:val="24"/>
        </w:rPr>
        <w:t>»;</w:t>
      </w:r>
    </w:p>
    <w:p w14:paraId="11F78F11" w14:textId="4FE083DA" w:rsidR="002545D5" w:rsidRPr="00F4697F" w:rsidRDefault="002545D5" w:rsidP="004204F7">
      <w:pPr>
        <w:pStyle w:val="a5"/>
        <w:numPr>
          <w:ilvl w:val="0"/>
          <w:numId w:val="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97F">
        <w:rPr>
          <w:rFonts w:ascii="Times New Roman" w:hAnsi="Times New Roman" w:cs="Times New Roman"/>
          <w:sz w:val="24"/>
          <w:szCs w:val="24"/>
        </w:rPr>
        <w:t xml:space="preserve">пункт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469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14:paraId="6AEBC861" w14:textId="50B2EBEA" w:rsidR="007D3210" w:rsidRDefault="002545D5" w:rsidP="004204F7">
      <w:pPr>
        <w:pStyle w:val="a5"/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«9. </w:t>
      </w:r>
      <w:bookmarkStart w:id="3" w:name="_Hlk187925688"/>
      <w:r w:rsidRPr="002545D5">
        <w:rPr>
          <w:rFonts w:ascii="Times New Roman" w:hAnsi="Times New Roman" w:cs="Times New Roman"/>
          <w:sz w:val="24"/>
          <w:szCs w:val="24"/>
        </w:rPr>
        <w:t xml:space="preserve">Заключение подписывается </w:t>
      </w:r>
      <w:r>
        <w:rPr>
          <w:rFonts w:ascii="Times New Roman" w:hAnsi="Times New Roman" w:cs="Times New Roman"/>
          <w:sz w:val="24"/>
          <w:szCs w:val="24"/>
        </w:rPr>
        <w:t xml:space="preserve">не менее 3-мя членами юридической службы </w:t>
      </w:r>
      <w:r w:rsidRPr="002545D5">
        <w:rPr>
          <w:rFonts w:ascii="Times New Roman" w:hAnsi="Times New Roman" w:cs="Times New Roman"/>
          <w:sz w:val="24"/>
          <w:szCs w:val="24"/>
        </w:rPr>
        <w:t xml:space="preserve">и направляется на рассмотрение руководителю </w:t>
      </w:r>
      <w:r>
        <w:rPr>
          <w:rFonts w:ascii="Times New Roman" w:hAnsi="Times New Roman" w:cs="Times New Roman"/>
          <w:sz w:val="24"/>
          <w:szCs w:val="24"/>
        </w:rPr>
        <w:t xml:space="preserve">местной </w:t>
      </w:r>
      <w:r w:rsidRPr="002545D5">
        <w:rPr>
          <w:rFonts w:ascii="Times New Roman" w:hAnsi="Times New Roman" w:cs="Times New Roman"/>
          <w:sz w:val="24"/>
          <w:szCs w:val="24"/>
        </w:rPr>
        <w:t>администрации в течении 3-х рабочих дней. К заключению прилагает нормативный правовой акт (проект нормативного правового акта), в отношении которого проводилась антикоррупционная экспертиза</w:t>
      </w:r>
      <w:bookmarkEnd w:id="3"/>
      <w:r w:rsidR="007D321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7F81DFD2" w14:textId="0B27FC56" w:rsidR="00F176F1" w:rsidRPr="002545D5" w:rsidRDefault="002545D5" w:rsidP="004204F7">
      <w:pPr>
        <w:pStyle w:val="a5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45D5">
        <w:rPr>
          <w:rFonts w:ascii="Times New Roman" w:hAnsi="Times New Roman" w:cs="Times New Roman"/>
          <w:sz w:val="24"/>
          <w:szCs w:val="24"/>
        </w:rPr>
        <w:lastRenderedPageBreak/>
        <w:t>Опубликовать (обнародовать) настоящее постановление в официальном печатном издании ВМО СПб МО № 54 и разместить на официальном сайте в информационно-телекоммуникационной сети «Интернет»;</w:t>
      </w:r>
    </w:p>
    <w:p w14:paraId="72C37E40" w14:textId="6F4ED22A" w:rsidR="004671EE" w:rsidRPr="004671EE" w:rsidRDefault="004671EE" w:rsidP="004204F7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71EE">
        <w:rPr>
          <w:rFonts w:ascii="Times New Roman" w:hAnsi="Times New Roman" w:cs="Times New Roman"/>
          <w:sz w:val="24"/>
          <w:szCs w:val="24"/>
        </w:rPr>
        <w:t>Настоящее постановление вступает в законную силу после его официального опубликования.</w:t>
      </w:r>
    </w:p>
    <w:p w14:paraId="55B8C8ED" w14:textId="77777777" w:rsidR="004671EE" w:rsidRPr="007D3210" w:rsidRDefault="004671EE" w:rsidP="000737E6">
      <w:pPr>
        <w:pStyle w:val="a5"/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4A9972B9" w14:textId="77777777" w:rsidR="007D3210" w:rsidRDefault="007D3210" w:rsidP="000737E6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27BB8012" w14:textId="0FDD55ED" w:rsidR="00CE2778" w:rsidRPr="004204F7" w:rsidRDefault="00CE2778" w:rsidP="000737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04F7">
        <w:rPr>
          <w:rFonts w:ascii="Times New Roman" w:hAnsi="Times New Roman" w:cs="Times New Roman"/>
          <w:b/>
          <w:sz w:val="28"/>
          <w:szCs w:val="28"/>
        </w:rPr>
        <w:t>Глава местной администрации</w:t>
      </w:r>
      <w:r w:rsidR="004204F7" w:rsidRPr="004204F7">
        <w:rPr>
          <w:rFonts w:ascii="Times New Roman" w:hAnsi="Times New Roman" w:cs="Times New Roman"/>
          <w:b/>
          <w:sz w:val="28"/>
          <w:szCs w:val="28"/>
        </w:rPr>
        <w:tab/>
      </w:r>
      <w:r w:rsidR="004204F7" w:rsidRPr="004204F7">
        <w:rPr>
          <w:rFonts w:ascii="Times New Roman" w:hAnsi="Times New Roman" w:cs="Times New Roman"/>
          <w:b/>
          <w:sz w:val="28"/>
          <w:szCs w:val="28"/>
        </w:rPr>
        <w:tab/>
      </w:r>
      <w:r w:rsidR="004204F7" w:rsidRPr="004204F7">
        <w:rPr>
          <w:rFonts w:ascii="Times New Roman" w:hAnsi="Times New Roman" w:cs="Times New Roman"/>
          <w:b/>
          <w:sz w:val="28"/>
          <w:szCs w:val="28"/>
        </w:rPr>
        <w:tab/>
      </w:r>
      <w:r w:rsidR="004204F7" w:rsidRPr="004204F7">
        <w:rPr>
          <w:rFonts w:ascii="Times New Roman" w:hAnsi="Times New Roman" w:cs="Times New Roman"/>
          <w:b/>
          <w:sz w:val="28"/>
          <w:szCs w:val="28"/>
        </w:rPr>
        <w:tab/>
      </w:r>
      <w:r w:rsidR="004204F7" w:rsidRPr="004204F7">
        <w:rPr>
          <w:rFonts w:ascii="Times New Roman" w:hAnsi="Times New Roman" w:cs="Times New Roman"/>
          <w:b/>
          <w:sz w:val="28"/>
          <w:szCs w:val="28"/>
        </w:rPr>
        <w:tab/>
      </w:r>
      <w:r w:rsidR="004204F7" w:rsidRPr="004204F7">
        <w:rPr>
          <w:rFonts w:ascii="Times New Roman" w:hAnsi="Times New Roman" w:cs="Times New Roman"/>
          <w:b/>
          <w:sz w:val="28"/>
          <w:szCs w:val="28"/>
        </w:rPr>
        <w:tab/>
      </w:r>
      <w:r w:rsidR="004671EE" w:rsidRPr="004204F7">
        <w:rPr>
          <w:rFonts w:ascii="Times New Roman" w:hAnsi="Times New Roman" w:cs="Times New Roman"/>
          <w:b/>
          <w:sz w:val="28"/>
          <w:szCs w:val="28"/>
        </w:rPr>
        <w:t xml:space="preserve">А.В. </w:t>
      </w:r>
      <w:r w:rsidR="001C3279" w:rsidRPr="004204F7">
        <w:rPr>
          <w:rFonts w:ascii="Times New Roman" w:hAnsi="Times New Roman" w:cs="Times New Roman"/>
          <w:b/>
          <w:sz w:val="28"/>
          <w:szCs w:val="28"/>
        </w:rPr>
        <w:t>Девяткин</w:t>
      </w:r>
    </w:p>
    <w:p w14:paraId="4A3FF779" w14:textId="22A1E3BC" w:rsidR="000737E6" w:rsidRDefault="00F72ECD" w:rsidP="004C2953">
      <w:pPr>
        <w:pStyle w:val="1"/>
        <w:spacing w:line="240" w:lineRule="auto"/>
        <w:ind w:left="5670" w:firstLine="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sectPr w:rsidR="000737E6" w:rsidSect="00D61B7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dale Sans UI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80E02"/>
    <w:multiLevelType w:val="multilevel"/>
    <w:tmpl w:val="35488C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1983859"/>
    <w:multiLevelType w:val="multilevel"/>
    <w:tmpl w:val="D0BEC76E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1FC67CD"/>
    <w:multiLevelType w:val="multilevel"/>
    <w:tmpl w:val="EA0C6662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6B12529"/>
    <w:multiLevelType w:val="hybridMultilevel"/>
    <w:tmpl w:val="844865F8"/>
    <w:lvl w:ilvl="0" w:tplc="04190011">
      <w:start w:val="1"/>
      <w:numFmt w:val="decimal"/>
      <w:lvlText w:val="%1)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" w15:restartNumberingAfterBreak="0">
    <w:nsid w:val="751574CC"/>
    <w:multiLevelType w:val="hybridMultilevel"/>
    <w:tmpl w:val="E1AC1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69F"/>
    <w:rsid w:val="00051B1F"/>
    <w:rsid w:val="000737E6"/>
    <w:rsid w:val="000A1D6A"/>
    <w:rsid w:val="001348A7"/>
    <w:rsid w:val="001B1F22"/>
    <w:rsid w:val="001B5CB9"/>
    <w:rsid w:val="001C3279"/>
    <w:rsid w:val="001D6F18"/>
    <w:rsid w:val="002463DD"/>
    <w:rsid w:val="002545D5"/>
    <w:rsid w:val="002F6793"/>
    <w:rsid w:val="00322542"/>
    <w:rsid w:val="004204F7"/>
    <w:rsid w:val="004408E7"/>
    <w:rsid w:val="004671EE"/>
    <w:rsid w:val="004A068D"/>
    <w:rsid w:val="004C2953"/>
    <w:rsid w:val="004E56DA"/>
    <w:rsid w:val="00572E4F"/>
    <w:rsid w:val="005871FC"/>
    <w:rsid w:val="005B33A3"/>
    <w:rsid w:val="005E1DA7"/>
    <w:rsid w:val="0074536A"/>
    <w:rsid w:val="007D3210"/>
    <w:rsid w:val="0081118A"/>
    <w:rsid w:val="00897AC6"/>
    <w:rsid w:val="00953AD6"/>
    <w:rsid w:val="009735B8"/>
    <w:rsid w:val="00991E6A"/>
    <w:rsid w:val="009F22A1"/>
    <w:rsid w:val="00A47C0B"/>
    <w:rsid w:val="00AD438C"/>
    <w:rsid w:val="00B35FE0"/>
    <w:rsid w:val="00B41C51"/>
    <w:rsid w:val="00B73795"/>
    <w:rsid w:val="00B75CC7"/>
    <w:rsid w:val="00C84DCF"/>
    <w:rsid w:val="00CE2688"/>
    <w:rsid w:val="00CE2778"/>
    <w:rsid w:val="00D61B7A"/>
    <w:rsid w:val="00E54759"/>
    <w:rsid w:val="00E720C4"/>
    <w:rsid w:val="00E7250A"/>
    <w:rsid w:val="00EA669F"/>
    <w:rsid w:val="00EB5C19"/>
    <w:rsid w:val="00F0034D"/>
    <w:rsid w:val="00F176F1"/>
    <w:rsid w:val="00F37804"/>
    <w:rsid w:val="00F4697F"/>
    <w:rsid w:val="00F72ECD"/>
    <w:rsid w:val="00FD45F3"/>
    <w:rsid w:val="00FF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8F187"/>
  <w15:docId w15:val="{0C5DF271-8061-4888-8155-727600186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77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D3210"/>
    <w:pPr>
      <w:ind w:left="720"/>
      <w:contextualSpacing/>
    </w:pPr>
  </w:style>
  <w:style w:type="character" w:customStyle="1" w:styleId="a6">
    <w:name w:val="Основной текст_"/>
    <w:basedOn w:val="a0"/>
    <w:link w:val="1"/>
    <w:locked/>
    <w:rsid w:val="00F72ECD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6"/>
    <w:rsid w:val="00F72ECD"/>
    <w:pPr>
      <w:widowControl w:val="0"/>
      <w:spacing w:after="0" w:line="252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table" w:styleId="a7">
    <w:name w:val="Table Grid"/>
    <w:basedOn w:val="a1"/>
    <w:uiPriority w:val="99"/>
    <w:rsid w:val="00E720C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953AD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53AD6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3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2025-02-25T09:46:00Z</cp:lastPrinted>
  <dcterms:created xsi:type="dcterms:W3CDTF">2025-09-29T09:55:00Z</dcterms:created>
  <dcterms:modified xsi:type="dcterms:W3CDTF">2025-09-29T09:59:00Z</dcterms:modified>
</cp:coreProperties>
</file>