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01118" w14:textId="4A69295B" w:rsidR="00517482" w:rsidRPr="00482472" w:rsidRDefault="00517482">
      <w:pPr>
        <w:rPr>
          <w:sz w:val="12"/>
          <w:szCs w:val="12"/>
        </w:rPr>
      </w:pPr>
    </w:p>
    <w:tbl>
      <w:tblPr>
        <w:tblStyle w:val="a3"/>
        <w:tblpPr w:leftFromText="180" w:rightFromText="180" w:horzAnchor="margin" w:tblpXSpec="center" w:tblpY="-510"/>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17482" w14:paraId="06A64D92" w14:textId="77777777" w:rsidTr="001B319C">
        <w:tc>
          <w:tcPr>
            <w:tcW w:w="9634" w:type="dxa"/>
          </w:tcPr>
          <w:p w14:paraId="6E11588E" w14:textId="6272F7A1" w:rsidR="00517482" w:rsidRDefault="00517482" w:rsidP="001B319C">
            <w:pPr>
              <w:ind w:left="-120"/>
              <w:jc w:val="center"/>
              <w:rPr>
                <w:rFonts w:ascii="Times New Roman" w:hAnsi="Times New Roman" w:cs="Times New Roman"/>
                <w:bCs/>
                <w:sz w:val="28"/>
                <w:szCs w:val="28"/>
              </w:rPr>
            </w:pPr>
            <w:r>
              <w:rPr>
                <w:rFonts w:ascii="Times New Roman" w:hAnsi="Times New Roman" w:cs="Times New Roman"/>
                <w:b/>
                <w:noProof/>
                <w:sz w:val="28"/>
                <w:szCs w:val="28"/>
              </w:rPr>
              <w:drawing>
                <wp:inline distT="0" distB="0" distL="0" distR="0" wp14:anchorId="6F92C403" wp14:editId="6C768FD6">
                  <wp:extent cx="5867400" cy="952493"/>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4403"/>
                          <a:stretch/>
                        </pic:blipFill>
                        <pic:spPr bwMode="auto">
                          <a:xfrm>
                            <a:off x="0" y="0"/>
                            <a:ext cx="6045450" cy="981397"/>
                          </a:xfrm>
                          <a:prstGeom prst="rect">
                            <a:avLst/>
                          </a:prstGeom>
                          <a:noFill/>
                          <a:ln>
                            <a:noFill/>
                          </a:ln>
                          <a:extLst>
                            <a:ext uri="{53640926-AAD7-44D8-BBD7-CCE9431645EC}">
                              <a14:shadowObscured xmlns:a14="http://schemas.microsoft.com/office/drawing/2010/main"/>
                            </a:ext>
                          </a:extLst>
                        </pic:spPr>
                      </pic:pic>
                    </a:graphicData>
                  </a:graphic>
                </wp:inline>
              </w:drawing>
            </w:r>
          </w:p>
          <w:p w14:paraId="7A14C117" w14:textId="6EAC965D" w:rsidR="00517482" w:rsidRPr="000764F4"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Местная администрация внутригородского муниципального образования города федерального значения Санкт-Петербурга</w:t>
            </w:r>
          </w:p>
          <w:p w14:paraId="09409495" w14:textId="58E6FE18" w:rsidR="00517482"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муниципальный округ № 54</w:t>
            </w:r>
          </w:p>
          <w:p w14:paraId="0D90CA1C" w14:textId="56FFD80B" w:rsidR="00517482" w:rsidRDefault="00517482" w:rsidP="001B319C">
            <w:pPr>
              <w:ind w:left="-120"/>
              <w:jc w:val="center"/>
              <w:rPr>
                <w:rFonts w:ascii="Times New Roman" w:hAnsi="Times New Roman" w:cs="Times New Roman"/>
                <w:b/>
                <w:sz w:val="28"/>
                <w:szCs w:val="28"/>
              </w:rPr>
            </w:pPr>
            <w:r>
              <w:rPr>
                <w:rFonts w:ascii="Times New Roman" w:hAnsi="Times New Roman" w:cs="Times New Roman"/>
                <w:bCs/>
                <w:sz w:val="28"/>
                <w:szCs w:val="28"/>
              </w:rPr>
              <w:t>(МА ВМО СПб МО № 54)</w:t>
            </w:r>
          </w:p>
        </w:tc>
      </w:tr>
    </w:tbl>
    <w:p w14:paraId="66D73652" w14:textId="77777777" w:rsidR="00FE14BE" w:rsidRPr="00E54759" w:rsidRDefault="00FE14BE" w:rsidP="000A741D">
      <w:pPr>
        <w:spacing w:after="0" w:line="240" w:lineRule="auto"/>
        <w:jc w:val="right"/>
        <w:rPr>
          <w:rFonts w:ascii="Times New Roman" w:hAnsi="Times New Roman" w:cs="Times New Roman"/>
          <w:b/>
          <w:bCs/>
          <w:i/>
          <w:iCs/>
          <w:sz w:val="28"/>
          <w:szCs w:val="28"/>
          <w:u w:val="single"/>
        </w:rPr>
      </w:pPr>
      <w:bookmarkStart w:id="0" w:name="_Hlk191643628"/>
      <w:bookmarkStart w:id="1" w:name="_Hlk117092627"/>
      <w:bookmarkStart w:id="2" w:name="_Hlk115880090"/>
      <w:bookmarkEnd w:id="0"/>
      <w:r w:rsidRPr="00E54759">
        <w:rPr>
          <w:rFonts w:ascii="Times New Roman" w:hAnsi="Times New Roman" w:cs="Times New Roman"/>
          <w:b/>
          <w:bCs/>
          <w:i/>
          <w:iCs/>
          <w:sz w:val="28"/>
          <w:szCs w:val="28"/>
          <w:u w:val="single"/>
        </w:rPr>
        <w:t>ПРОЕКТ</w:t>
      </w:r>
    </w:p>
    <w:p w14:paraId="694BD4F5" w14:textId="77777777" w:rsidR="00FE14BE" w:rsidRDefault="00FE14BE" w:rsidP="000A741D">
      <w:pPr>
        <w:spacing w:after="0" w:line="240" w:lineRule="auto"/>
        <w:jc w:val="center"/>
        <w:rPr>
          <w:rFonts w:ascii="Times New Roman" w:hAnsi="Times New Roman" w:cs="Times New Roman"/>
          <w:b/>
          <w:bCs/>
          <w:sz w:val="24"/>
          <w:szCs w:val="24"/>
        </w:rPr>
      </w:pPr>
    </w:p>
    <w:p w14:paraId="1D35ADCC" w14:textId="77777777" w:rsidR="00FE14BE" w:rsidRPr="009735B8" w:rsidRDefault="00FE14BE" w:rsidP="000A741D">
      <w:pPr>
        <w:spacing w:after="0" w:line="240" w:lineRule="auto"/>
        <w:jc w:val="center"/>
        <w:rPr>
          <w:rFonts w:ascii="Times New Roman" w:hAnsi="Times New Roman" w:cs="Times New Roman"/>
          <w:b/>
          <w:bCs/>
          <w:sz w:val="24"/>
          <w:szCs w:val="24"/>
        </w:rPr>
      </w:pPr>
      <w:r w:rsidRPr="009735B8">
        <w:rPr>
          <w:rFonts w:ascii="Times New Roman" w:hAnsi="Times New Roman" w:cs="Times New Roman"/>
          <w:b/>
          <w:bCs/>
          <w:sz w:val="24"/>
          <w:szCs w:val="24"/>
        </w:rPr>
        <w:t>ПОСТАНОВЛЕНИЕ</w:t>
      </w:r>
    </w:p>
    <w:p w14:paraId="2F592914" w14:textId="77777777" w:rsidR="00FE14BE" w:rsidRDefault="00FE14BE" w:rsidP="000A741D">
      <w:pPr>
        <w:spacing w:after="0" w:line="240" w:lineRule="auto"/>
        <w:jc w:val="both"/>
        <w:rPr>
          <w:rFonts w:ascii="Times New Roman" w:hAnsi="Times New Roman" w:cs="Times New Roman"/>
          <w:sz w:val="24"/>
          <w:szCs w:val="24"/>
        </w:rPr>
      </w:pPr>
    </w:p>
    <w:p w14:paraId="0A89A010" w14:textId="77777777" w:rsidR="00FE14BE" w:rsidRDefault="00FE14BE" w:rsidP="000A741D">
      <w:pPr>
        <w:spacing w:after="0" w:line="240" w:lineRule="auto"/>
        <w:jc w:val="both"/>
        <w:rPr>
          <w:rFonts w:ascii="Times New Roman" w:hAnsi="Times New Roman" w:cs="Times New Roman"/>
          <w:sz w:val="24"/>
          <w:szCs w:val="24"/>
        </w:rPr>
      </w:pPr>
    </w:p>
    <w:p w14:paraId="5CCE3757" w14:textId="227EADA8" w:rsidR="00FE14BE" w:rsidRPr="0074536A" w:rsidRDefault="00FE14BE" w:rsidP="000A741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«___»___________</w:t>
      </w:r>
      <w:r w:rsidRPr="0074536A">
        <w:rPr>
          <w:rFonts w:ascii="Times New Roman" w:hAnsi="Times New Roman" w:cs="Times New Roman"/>
          <w:b/>
          <w:bCs/>
          <w:sz w:val="24"/>
          <w:szCs w:val="24"/>
        </w:rPr>
        <w:t>.20</w:t>
      </w:r>
      <w:r>
        <w:rPr>
          <w:rFonts w:ascii="Times New Roman" w:hAnsi="Times New Roman" w:cs="Times New Roman"/>
          <w:b/>
          <w:bCs/>
          <w:sz w:val="24"/>
          <w:szCs w:val="24"/>
        </w:rPr>
        <w:t xml:space="preserve">____    </w:t>
      </w:r>
      <w:r w:rsidRPr="0074536A">
        <w:rPr>
          <w:rFonts w:ascii="Times New Roman" w:hAnsi="Times New Roman" w:cs="Times New Roman"/>
          <w:b/>
          <w:bCs/>
          <w:sz w:val="24"/>
          <w:szCs w:val="24"/>
        </w:rPr>
        <w:t xml:space="preserve"> № </w:t>
      </w:r>
      <w:r>
        <w:rPr>
          <w:rFonts w:ascii="Times New Roman" w:hAnsi="Times New Roman" w:cs="Times New Roman"/>
          <w:b/>
          <w:bCs/>
          <w:sz w:val="24"/>
          <w:szCs w:val="24"/>
        </w:rPr>
        <w:t>____</w:t>
      </w:r>
    </w:p>
    <w:p w14:paraId="6E2DE0EA" w14:textId="77777777" w:rsidR="00FE14BE" w:rsidRDefault="00FE14BE" w:rsidP="00FE14BE"/>
    <w:tbl>
      <w:tblPr>
        <w:tblStyle w:val="a3"/>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395"/>
      </w:tblGrid>
      <w:tr w:rsidR="00517482" w:rsidRPr="00F932B3" w14:paraId="75557043" w14:textId="77777777" w:rsidTr="00C15D6B">
        <w:tc>
          <w:tcPr>
            <w:tcW w:w="5103" w:type="dxa"/>
          </w:tcPr>
          <w:bookmarkEnd w:id="1"/>
          <w:p w14:paraId="167A8E72" w14:textId="7A0F6B39" w:rsidR="000F398F" w:rsidRPr="00A171D9" w:rsidRDefault="00517482" w:rsidP="00EE3B8D">
            <w:pPr>
              <w:jc w:val="both"/>
              <w:rPr>
                <w:rFonts w:ascii="Times New Roman" w:hAnsi="Times New Roman" w:cs="Times New Roman"/>
              </w:rPr>
            </w:pPr>
            <w:r w:rsidRPr="000F398F">
              <w:rPr>
                <w:rFonts w:ascii="Times New Roman" w:hAnsi="Times New Roman" w:cs="Times New Roman"/>
              </w:rPr>
              <w:t xml:space="preserve">О </w:t>
            </w:r>
            <w:r w:rsidR="00674993" w:rsidRPr="000F398F">
              <w:rPr>
                <w:rFonts w:ascii="Times New Roman" w:hAnsi="Times New Roman" w:cs="Times New Roman"/>
              </w:rPr>
              <w:t xml:space="preserve">внесении изменений в </w:t>
            </w:r>
            <w:r w:rsidR="00EE3AC4">
              <w:rPr>
                <w:rFonts w:ascii="Times New Roman" w:hAnsi="Times New Roman" w:cs="Times New Roman"/>
              </w:rPr>
              <w:t xml:space="preserve">отдельные </w:t>
            </w:r>
            <w:r w:rsidR="004162E2" w:rsidRPr="000F398F">
              <w:rPr>
                <w:rFonts w:ascii="Times New Roman" w:hAnsi="Times New Roman" w:cs="Times New Roman"/>
              </w:rPr>
              <w:t>Административны</w:t>
            </w:r>
            <w:r w:rsidR="00B32C34">
              <w:rPr>
                <w:rFonts w:ascii="Times New Roman" w:hAnsi="Times New Roman" w:cs="Times New Roman"/>
              </w:rPr>
              <w:t>е</w:t>
            </w:r>
            <w:r w:rsidR="00674993" w:rsidRPr="000F398F">
              <w:rPr>
                <w:rFonts w:ascii="Times New Roman" w:hAnsi="Times New Roman" w:cs="Times New Roman"/>
              </w:rPr>
              <w:t xml:space="preserve"> регламент</w:t>
            </w:r>
            <w:r w:rsidR="00B32C34">
              <w:rPr>
                <w:rFonts w:ascii="Times New Roman" w:hAnsi="Times New Roman" w:cs="Times New Roman"/>
              </w:rPr>
              <w:t>ы</w:t>
            </w:r>
            <w:r w:rsidR="00674993" w:rsidRPr="000F398F">
              <w:rPr>
                <w:rFonts w:ascii="Times New Roman" w:hAnsi="Times New Roman" w:cs="Times New Roman"/>
              </w:rPr>
              <w:t>, утвержденны</w:t>
            </w:r>
            <w:r w:rsidR="00B32C34">
              <w:rPr>
                <w:rFonts w:ascii="Times New Roman" w:hAnsi="Times New Roman" w:cs="Times New Roman"/>
              </w:rPr>
              <w:t>е</w:t>
            </w:r>
            <w:r w:rsidR="00674993" w:rsidRPr="000F398F">
              <w:rPr>
                <w:rFonts w:ascii="Times New Roman" w:hAnsi="Times New Roman" w:cs="Times New Roman"/>
              </w:rPr>
              <w:t xml:space="preserve"> постановлени</w:t>
            </w:r>
            <w:r w:rsidR="00ED504F">
              <w:rPr>
                <w:rFonts w:ascii="Times New Roman" w:hAnsi="Times New Roman" w:cs="Times New Roman"/>
              </w:rPr>
              <w:t>е</w:t>
            </w:r>
            <w:r w:rsidR="00674993" w:rsidRPr="000F398F">
              <w:rPr>
                <w:rFonts w:ascii="Times New Roman" w:hAnsi="Times New Roman" w:cs="Times New Roman"/>
              </w:rPr>
              <w:t>м Местной администрации внутригородского муниципального образования города федерального значения Санкт-Петербург муниципальный округ № 54</w:t>
            </w:r>
            <w:r w:rsidR="00ED504F">
              <w:rPr>
                <w:rFonts w:ascii="Times New Roman" w:hAnsi="Times New Roman" w:cs="Times New Roman"/>
              </w:rPr>
              <w:t xml:space="preserve"> </w:t>
            </w:r>
            <w:r w:rsidR="00ED504F" w:rsidRPr="00123425">
              <w:rPr>
                <w:rFonts w:ascii="Times New Roman" w:hAnsi="Times New Roman" w:cs="Times New Roman"/>
                <w:bCs/>
              </w:rPr>
              <w:t xml:space="preserve">от </w:t>
            </w:r>
            <w:r w:rsidR="00B32C34">
              <w:rPr>
                <w:rFonts w:ascii="Times New Roman" w:hAnsi="Times New Roman" w:cs="Times New Roman"/>
                <w:bCs/>
              </w:rPr>
              <w:t>28.12.2012</w:t>
            </w:r>
            <w:r w:rsidR="00ED504F" w:rsidRPr="00123425">
              <w:rPr>
                <w:rFonts w:ascii="Times New Roman" w:hAnsi="Times New Roman" w:cs="Times New Roman"/>
                <w:bCs/>
              </w:rPr>
              <w:t xml:space="preserve"> №</w:t>
            </w:r>
            <w:r w:rsidR="00C15D6B">
              <w:rPr>
                <w:rFonts w:ascii="Times New Roman" w:hAnsi="Times New Roman" w:cs="Times New Roman"/>
                <w:bCs/>
              </w:rPr>
              <w:t>10</w:t>
            </w:r>
          </w:p>
        </w:tc>
        <w:tc>
          <w:tcPr>
            <w:tcW w:w="4395" w:type="dxa"/>
          </w:tcPr>
          <w:p w14:paraId="76B76974" w14:textId="77777777" w:rsidR="00517482" w:rsidRPr="00F932B3" w:rsidRDefault="00517482" w:rsidP="001B319C">
            <w:pPr>
              <w:jc w:val="center"/>
              <w:rPr>
                <w:rFonts w:ascii="Times New Roman" w:hAnsi="Times New Roman" w:cs="Times New Roman"/>
              </w:rPr>
            </w:pPr>
          </w:p>
        </w:tc>
      </w:tr>
    </w:tbl>
    <w:p w14:paraId="6554DA8F" w14:textId="77777777" w:rsidR="00A171D9" w:rsidRDefault="00A171D9" w:rsidP="00517482">
      <w:pPr>
        <w:pStyle w:val="Default"/>
        <w:ind w:firstLine="708"/>
        <w:jc w:val="both"/>
      </w:pPr>
    </w:p>
    <w:p w14:paraId="20DB4297" w14:textId="62B30CB2" w:rsidR="00517482" w:rsidRPr="000F398F" w:rsidRDefault="00674993" w:rsidP="00517482">
      <w:pPr>
        <w:pStyle w:val="Default"/>
        <w:ind w:firstLine="708"/>
        <w:jc w:val="both"/>
      </w:pPr>
      <w:r w:rsidRPr="000F398F">
        <w:t>В целях приведения нормативн</w:t>
      </w:r>
      <w:r w:rsidR="00D844F4" w:rsidRPr="000F398F">
        <w:t>ых</w:t>
      </w:r>
      <w:r w:rsidRPr="000F398F">
        <w:t xml:space="preserve"> правов</w:t>
      </w:r>
      <w:r w:rsidR="00D844F4" w:rsidRPr="000F398F">
        <w:t>ых</w:t>
      </w:r>
      <w:r w:rsidRPr="000F398F">
        <w:t xml:space="preserve"> акт</w:t>
      </w:r>
      <w:r w:rsidR="00D844F4" w:rsidRPr="000F398F">
        <w:t>ов</w:t>
      </w:r>
      <w:r w:rsidRPr="000F398F">
        <w:t xml:space="preserve"> в соответстви</w:t>
      </w:r>
      <w:r w:rsidR="00D844F4" w:rsidRPr="000F398F">
        <w:t>е</w:t>
      </w:r>
      <w:r w:rsidRPr="000F398F">
        <w:t xml:space="preserve"> с действующим законодательством</w:t>
      </w:r>
      <w:r w:rsidR="00517482" w:rsidRPr="000F398F">
        <w:t>,</w:t>
      </w:r>
      <w:r w:rsidR="00F27694" w:rsidRPr="000F398F">
        <w:t xml:space="preserve"> </w:t>
      </w:r>
      <w:r w:rsidR="00517482" w:rsidRPr="000F398F">
        <w:t>Местная</w:t>
      </w:r>
      <w:r w:rsidR="00F27694" w:rsidRPr="000F398F">
        <w:t xml:space="preserve"> </w:t>
      </w:r>
      <w:r w:rsidR="00517482" w:rsidRPr="000F398F">
        <w:t>администрация</w:t>
      </w:r>
      <w:r w:rsidR="00F27694" w:rsidRPr="000F398F">
        <w:t xml:space="preserve"> </w:t>
      </w:r>
      <w:r w:rsidR="00517482" w:rsidRPr="000F398F">
        <w:t>внутригородского муниципального образования города федерального значения Санкт-Петербурга муниципальный округ № 54</w:t>
      </w:r>
    </w:p>
    <w:p w14:paraId="16966BA2" w14:textId="77777777" w:rsidR="00517482" w:rsidRPr="000F398F" w:rsidRDefault="00517482" w:rsidP="00517482">
      <w:pPr>
        <w:spacing w:after="0" w:line="240" w:lineRule="auto"/>
        <w:ind w:firstLine="709"/>
        <w:jc w:val="both"/>
        <w:rPr>
          <w:rFonts w:ascii="Times New Roman" w:hAnsi="Times New Roman" w:cs="Times New Roman"/>
          <w:sz w:val="24"/>
          <w:szCs w:val="24"/>
        </w:rPr>
      </w:pPr>
      <w:r w:rsidRPr="000F398F">
        <w:rPr>
          <w:rFonts w:ascii="Times New Roman" w:hAnsi="Times New Roman" w:cs="Times New Roman"/>
          <w:sz w:val="24"/>
          <w:szCs w:val="24"/>
        </w:rPr>
        <w:t xml:space="preserve"> </w:t>
      </w:r>
    </w:p>
    <w:p w14:paraId="23ABD1FD" w14:textId="77777777" w:rsidR="00517482" w:rsidRPr="000F398F" w:rsidRDefault="00517482" w:rsidP="00517482">
      <w:pPr>
        <w:spacing w:after="0" w:line="240" w:lineRule="auto"/>
        <w:jc w:val="both"/>
        <w:rPr>
          <w:rFonts w:ascii="Times New Roman" w:hAnsi="Times New Roman" w:cs="Times New Roman"/>
          <w:b/>
          <w:sz w:val="24"/>
          <w:szCs w:val="24"/>
        </w:rPr>
      </w:pPr>
      <w:bookmarkStart w:id="3" w:name="_Hlk117093423"/>
      <w:r w:rsidRPr="000F398F">
        <w:rPr>
          <w:rFonts w:ascii="Times New Roman" w:hAnsi="Times New Roman" w:cs="Times New Roman"/>
          <w:b/>
          <w:sz w:val="24"/>
          <w:szCs w:val="24"/>
        </w:rPr>
        <w:t>ПОСТАНОВЛЯЕТ:</w:t>
      </w:r>
    </w:p>
    <w:p w14:paraId="53050FFC" w14:textId="3A0F93AB" w:rsidR="00D576E8" w:rsidRPr="00C15D6B" w:rsidRDefault="00674993" w:rsidP="00C15D6B">
      <w:pPr>
        <w:pStyle w:val="a4"/>
        <w:numPr>
          <w:ilvl w:val="0"/>
          <w:numId w:val="6"/>
        </w:numPr>
        <w:tabs>
          <w:tab w:val="left" w:pos="709"/>
        </w:tabs>
        <w:spacing w:after="0" w:line="240" w:lineRule="auto"/>
        <w:ind w:left="0" w:firstLine="709"/>
        <w:jc w:val="both"/>
        <w:rPr>
          <w:rFonts w:ascii="Times New Roman" w:hAnsi="Times New Roman" w:cs="Times New Roman"/>
          <w:bCs/>
          <w:sz w:val="24"/>
          <w:szCs w:val="24"/>
        </w:rPr>
      </w:pPr>
      <w:bookmarkStart w:id="4" w:name="_Hlk171420686"/>
      <w:bookmarkEnd w:id="3"/>
      <w:r w:rsidRPr="00C15D6B">
        <w:rPr>
          <w:rFonts w:ascii="Times New Roman" w:hAnsi="Times New Roman" w:cs="Times New Roman"/>
          <w:bCs/>
          <w:sz w:val="24"/>
          <w:szCs w:val="24"/>
        </w:rPr>
        <w:t xml:space="preserve">Внести </w:t>
      </w:r>
      <w:r w:rsidR="000F398F" w:rsidRPr="00C15D6B">
        <w:rPr>
          <w:rFonts w:ascii="Times New Roman" w:hAnsi="Times New Roman" w:cs="Times New Roman"/>
          <w:bCs/>
          <w:sz w:val="24"/>
          <w:szCs w:val="24"/>
        </w:rPr>
        <w:t xml:space="preserve">в </w:t>
      </w:r>
      <w:r w:rsidRPr="00C15D6B">
        <w:rPr>
          <w:rFonts w:ascii="Times New Roman" w:hAnsi="Times New Roman" w:cs="Times New Roman"/>
          <w:bCs/>
          <w:sz w:val="24"/>
          <w:szCs w:val="24"/>
        </w:rPr>
        <w:t>Административны</w:t>
      </w:r>
      <w:r w:rsidR="000F398F" w:rsidRPr="00C15D6B">
        <w:rPr>
          <w:rFonts w:ascii="Times New Roman" w:hAnsi="Times New Roman" w:cs="Times New Roman"/>
          <w:bCs/>
          <w:sz w:val="24"/>
          <w:szCs w:val="24"/>
        </w:rPr>
        <w:t>й</w:t>
      </w:r>
      <w:r w:rsidRPr="00C15D6B">
        <w:rPr>
          <w:rFonts w:ascii="Times New Roman" w:hAnsi="Times New Roman" w:cs="Times New Roman"/>
          <w:bCs/>
          <w:sz w:val="24"/>
          <w:szCs w:val="24"/>
        </w:rPr>
        <w:t xml:space="preserve"> регламент </w:t>
      </w:r>
      <w:r w:rsidR="00B32C34" w:rsidRPr="00C15D6B">
        <w:rPr>
          <w:rFonts w:ascii="Times New Roman" w:hAnsi="Times New Roman" w:cs="Times New Roman"/>
          <w:bCs/>
          <w:sz w:val="24"/>
          <w:szCs w:val="24"/>
        </w:rPr>
        <w:t xml:space="preserve">по предоставлению местной администрацией МО №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w:t>
      </w:r>
      <w:r w:rsidR="00C15D6B" w:rsidRPr="00C15D6B">
        <w:rPr>
          <w:rFonts w:ascii="Times New Roman" w:hAnsi="Times New Roman" w:cs="Times New Roman"/>
          <w:bCs/>
          <w:sz w:val="24"/>
          <w:szCs w:val="24"/>
        </w:rPr>
        <w:t>разрешению органом опеки и попечительства разногласий между родителями по вопросам, касающимся воспитания и образования детей</w:t>
      </w:r>
      <w:r w:rsidR="00C15D6B" w:rsidRPr="00C15D6B">
        <w:rPr>
          <w:rFonts w:ascii="Times New Roman" w:hAnsi="Times New Roman" w:cs="Times New Roman"/>
          <w:bCs/>
          <w:sz w:val="24"/>
          <w:szCs w:val="24"/>
        </w:rPr>
        <w:t xml:space="preserve"> </w:t>
      </w:r>
      <w:r w:rsidR="00123425" w:rsidRPr="00C15D6B">
        <w:rPr>
          <w:rFonts w:ascii="Times New Roman" w:hAnsi="Times New Roman" w:cs="Times New Roman"/>
          <w:bCs/>
          <w:sz w:val="24"/>
          <w:szCs w:val="24"/>
        </w:rPr>
        <w:t xml:space="preserve">от </w:t>
      </w:r>
      <w:r w:rsidR="00B32C34" w:rsidRPr="00C15D6B">
        <w:rPr>
          <w:rFonts w:ascii="Times New Roman" w:hAnsi="Times New Roman" w:cs="Times New Roman"/>
          <w:bCs/>
          <w:sz w:val="24"/>
          <w:szCs w:val="24"/>
        </w:rPr>
        <w:t>28.12.2012</w:t>
      </w:r>
      <w:r w:rsidR="00123425" w:rsidRPr="00C15D6B">
        <w:rPr>
          <w:rFonts w:ascii="Times New Roman" w:hAnsi="Times New Roman" w:cs="Times New Roman"/>
          <w:bCs/>
          <w:sz w:val="24"/>
          <w:szCs w:val="24"/>
        </w:rPr>
        <w:t xml:space="preserve"> №</w:t>
      </w:r>
      <w:r w:rsidR="00C15D6B" w:rsidRPr="00C15D6B">
        <w:rPr>
          <w:rFonts w:ascii="Times New Roman" w:hAnsi="Times New Roman" w:cs="Times New Roman"/>
          <w:bCs/>
          <w:sz w:val="24"/>
          <w:szCs w:val="24"/>
        </w:rPr>
        <w:t>10</w:t>
      </w:r>
      <w:r w:rsidR="00123425" w:rsidRPr="00C15D6B">
        <w:rPr>
          <w:rFonts w:ascii="Times New Roman" w:hAnsi="Times New Roman" w:cs="Times New Roman"/>
          <w:bCs/>
          <w:sz w:val="24"/>
          <w:szCs w:val="24"/>
        </w:rPr>
        <w:t xml:space="preserve"> (в редакции Постановлений МА ВМО СПб МО №</w:t>
      </w:r>
      <w:r w:rsidR="00E820BE" w:rsidRPr="00C15D6B">
        <w:rPr>
          <w:rFonts w:ascii="Times New Roman" w:hAnsi="Times New Roman" w:cs="Times New Roman"/>
          <w:bCs/>
          <w:sz w:val="24"/>
          <w:szCs w:val="24"/>
        </w:rPr>
        <w:t xml:space="preserve"> </w:t>
      </w:r>
      <w:r w:rsidR="00123425" w:rsidRPr="00C15D6B">
        <w:rPr>
          <w:rFonts w:ascii="Times New Roman" w:hAnsi="Times New Roman" w:cs="Times New Roman"/>
          <w:bCs/>
          <w:sz w:val="24"/>
          <w:szCs w:val="24"/>
        </w:rPr>
        <w:t xml:space="preserve">54 от </w:t>
      </w:r>
      <w:r w:rsidR="00C15D6B" w:rsidRPr="00C15D6B">
        <w:rPr>
          <w:rFonts w:ascii="Times New Roman" w:hAnsi="Times New Roman" w:cs="Times New Roman"/>
          <w:bCs/>
          <w:sz w:val="24"/>
          <w:szCs w:val="24"/>
        </w:rPr>
        <w:t>09.04.2019 № 6, от 17.05.2022 № 25, от 14.06.2022 № 37, от 31.08.2022 № 63,</w:t>
      </w:r>
      <w:r w:rsidR="00C15D6B" w:rsidRPr="00C15D6B">
        <w:rPr>
          <w:rFonts w:ascii="Times New Roman" w:hAnsi="Times New Roman" w:cs="Times New Roman"/>
          <w:bCs/>
          <w:sz w:val="24"/>
          <w:szCs w:val="24"/>
        </w:rPr>
        <w:t xml:space="preserve"> </w:t>
      </w:r>
      <w:r w:rsidR="00C15D6B" w:rsidRPr="00C15D6B">
        <w:rPr>
          <w:rFonts w:ascii="Times New Roman" w:hAnsi="Times New Roman" w:cs="Times New Roman"/>
          <w:bCs/>
          <w:sz w:val="24"/>
          <w:szCs w:val="24"/>
        </w:rPr>
        <w:t>от 21.09.2022 № 81, от 09.07.2024 № 18, от 24.10.2024 № 49</w:t>
      </w:r>
      <w:r w:rsidR="00123425" w:rsidRPr="00C15D6B">
        <w:rPr>
          <w:rFonts w:ascii="Times New Roman" w:hAnsi="Times New Roman" w:cs="Times New Roman"/>
          <w:bCs/>
          <w:sz w:val="24"/>
          <w:szCs w:val="24"/>
        </w:rPr>
        <w:t xml:space="preserve">), </w:t>
      </w:r>
      <w:r w:rsidR="000F398F" w:rsidRPr="00C15D6B">
        <w:rPr>
          <w:rFonts w:ascii="Times New Roman" w:hAnsi="Times New Roman" w:cs="Times New Roman"/>
          <w:bCs/>
          <w:sz w:val="24"/>
          <w:szCs w:val="24"/>
        </w:rPr>
        <w:t>следующие изменения:</w:t>
      </w:r>
    </w:p>
    <w:bookmarkEnd w:id="4"/>
    <w:p w14:paraId="25D504CE" w14:textId="77777777" w:rsidR="00C15D6B" w:rsidRDefault="00C15D6B" w:rsidP="00C15D6B">
      <w:pPr>
        <w:pStyle w:val="a4"/>
        <w:numPr>
          <w:ilvl w:val="0"/>
          <w:numId w:val="9"/>
        </w:numPr>
        <w:tabs>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пункт 2.6.2 дополнить абзацами следующего содержания:</w:t>
      </w:r>
    </w:p>
    <w:p w14:paraId="78261512" w14:textId="77777777" w:rsidR="00C15D6B" w:rsidRPr="00BD116A" w:rsidRDefault="00C15D6B" w:rsidP="00C15D6B">
      <w:pPr>
        <w:tabs>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1C9A4F27" w14:textId="77777777" w:rsidR="00C15D6B" w:rsidRDefault="00C15D6B" w:rsidP="00C15D6B">
      <w:pPr>
        <w:tabs>
          <w:tab w:val="left" w:pos="1134"/>
        </w:tabs>
        <w:spacing w:after="0" w:line="240" w:lineRule="auto"/>
        <w:ind w:firstLine="709"/>
        <w:jc w:val="both"/>
        <w:rPr>
          <w:rFonts w:ascii="Times New Roman" w:hAnsi="Times New Roman" w:cs="Times New Roman"/>
          <w:bCs/>
          <w:sz w:val="24"/>
          <w:szCs w:val="24"/>
        </w:rPr>
      </w:pPr>
      <w:r w:rsidRPr="00C15D6B">
        <w:rPr>
          <w:rFonts w:ascii="Times New Roman" w:hAnsi="Times New Roman" w:cs="Times New Roman"/>
          <w:bCs/>
          <w:sz w:val="24"/>
          <w:szCs w:val="24"/>
        </w:rPr>
        <w:lastRenderedPageBreak/>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14:paraId="3011ED5F" w14:textId="77777777" w:rsidR="00C15D6B" w:rsidRDefault="00C15D6B" w:rsidP="00C15D6B">
      <w:pPr>
        <w:pStyle w:val="a4"/>
        <w:numPr>
          <w:ilvl w:val="0"/>
          <w:numId w:val="9"/>
        </w:numPr>
        <w:tabs>
          <w:tab w:val="left" w:pos="1418"/>
        </w:tabs>
        <w:spacing w:after="0" w:line="240" w:lineRule="auto"/>
        <w:jc w:val="both"/>
        <w:rPr>
          <w:rFonts w:ascii="Times New Roman" w:hAnsi="Times New Roman" w:cs="Times New Roman"/>
          <w:bCs/>
          <w:sz w:val="24"/>
          <w:szCs w:val="24"/>
        </w:rPr>
      </w:pPr>
      <w:r w:rsidRPr="004D74FC">
        <w:rPr>
          <w:rFonts w:ascii="Times New Roman" w:hAnsi="Times New Roman" w:cs="Times New Roman"/>
          <w:bCs/>
          <w:sz w:val="24"/>
          <w:szCs w:val="24"/>
        </w:rPr>
        <w:t>пункт 2.</w:t>
      </w:r>
      <w:r>
        <w:rPr>
          <w:rFonts w:ascii="Times New Roman" w:hAnsi="Times New Roman" w:cs="Times New Roman"/>
          <w:bCs/>
          <w:sz w:val="24"/>
          <w:szCs w:val="24"/>
        </w:rPr>
        <w:t>8.1</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3ACC23D0" w14:textId="77777777" w:rsidR="00C15D6B" w:rsidRDefault="00C15D6B" w:rsidP="00C15D6B">
      <w:pPr>
        <w:tabs>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70A4FF23" w14:textId="4486B549" w:rsidR="004D74FC" w:rsidRDefault="004D74FC" w:rsidP="00C15D6B">
      <w:pPr>
        <w:pStyle w:val="a4"/>
        <w:numPr>
          <w:ilvl w:val="0"/>
          <w:numId w:val="9"/>
        </w:numPr>
        <w:tabs>
          <w:tab w:val="left" w:pos="1134"/>
        </w:tabs>
        <w:spacing w:after="0" w:line="240" w:lineRule="auto"/>
        <w:ind w:left="0" w:firstLine="709"/>
        <w:jc w:val="both"/>
        <w:rPr>
          <w:rFonts w:ascii="Times New Roman" w:hAnsi="Times New Roman" w:cs="Times New Roman"/>
          <w:bCs/>
          <w:sz w:val="24"/>
          <w:szCs w:val="24"/>
        </w:rPr>
      </w:pPr>
      <w:r w:rsidRPr="00C15D6B">
        <w:rPr>
          <w:rFonts w:ascii="Times New Roman" w:hAnsi="Times New Roman" w:cs="Times New Roman"/>
          <w:bCs/>
          <w:sz w:val="24"/>
          <w:szCs w:val="24"/>
        </w:rPr>
        <w:t xml:space="preserve">в пункте </w:t>
      </w:r>
      <w:r w:rsidR="00C15D6B" w:rsidRPr="00C15D6B">
        <w:rPr>
          <w:rFonts w:ascii="Times New Roman" w:hAnsi="Times New Roman" w:cs="Times New Roman"/>
          <w:bCs/>
          <w:sz w:val="24"/>
          <w:szCs w:val="24"/>
        </w:rPr>
        <w:t>3.2.4</w:t>
      </w:r>
      <w:r w:rsidRPr="00C15D6B">
        <w:rPr>
          <w:rFonts w:ascii="Times New Roman" w:hAnsi="Times New Roman" w:cs="Times New Roman"/>
          <w:bCs/>
          <w:sz w:val="24"/>
          <w:szCs w:val="24"/>
        </w:rPr>
        <w:t xml:space="preserve"> слова «настоящим</w:t>
      </w:r>
      <w:r w:rsidR="00C15D6B" w:rsidRPr="00C15D6B">
        <w:rPr>
          <w:rFonts w:ascii="Times New Roman" w:hAnsi="Times New Roman" w:cs="Times New Roman"/>
          <w:bCs/>
          <w:sz w:val="24"/>
          <w:szCs w:val="24"/>
        </w:rPr>
        <w:t>и</w:t>
      </w:r>
      <w:r w:rsidRPr="00C15D6B">
        <w:rPr>
          <w:rFonts w:ascii="Times New Roman" w:hAnsi="Times New Roman" w:cs="Times New Roman"/>
          <w:bCs/>
          <w:sz w:val="24"/>
          <w:szCs w:val="24"/>
        </w:rPr>
        <w:t xml:space="preserve"> методическим</w:t>
      </w:r>
      <w:r w:rsidR="00C15D6B" w:rsidRPr="00C15D6B">
        <w:rPr>
          <w:rFonts w:ascii="Times New Roman" w:hAnsi="Times New Roman" w:cs="Times New Roman"/>
          <w:bCs/>
          <w:sz w:val="24"/>
          <w:szCs w:val="24"/>
        </w:rPr>
        <w:t>и</w:t>
      </w:r>
      <w:r w:rsidRPr="00C15D6B">
        <w:rPr>
          <w:rFonts w:ascii="Times New Roman" w:hAnsi="Times New Roman" w:cs="Times New Roman"/>
          <w:bCs/>
          <w:sz w:val="24"/>
          <w:szCs w:val="24"/>
        </w:rPr>
        <w:t xml:space="preserve"> рекомендациям</w:t>
      </w:r>
      <w:r w:rsidR="00C15D6B" w:rsidRPr="00C15D6B">
        <w:rPr>
          <w:rFonts w:ascii="Times New Roman" w:hAnsi="Times New Roman" w:cs="Times New Roman"/>
          <w:bCs/>
          <w:sz w:val="24"/>
          <w:szCs w:val="24"/>
        </w:rPr>
        <w:t>и</w:t>
      </w:r>
      <w:r w:rsidRPr="00C15D6B">
        <w:rPr>
          <w:rFonts w:ascii="Times New Roman" w:hAnsi="Times New Roman" w:cs="Times New Roman"/>
          <w:bCs/>
          <w:sz w:val="24"/>
          <w:szCs w:val="24"/>
        </w:rPr>
        <w:t>» заменить словами «настоящ</w:t>
      </w:r>
      <w:r w:rsidR="00C15D6B" w:rsidRPr="00C15D6B">
        <w:rPr>
          <w:rFonts w:ascii="Times New Roman" w:hAnsi="Times New Roman" w:cs="Times New Roman"/>
          <w:bCs/>
          <w:sz w:val="24"/>
          <w:szCs w:val="24"/>
        </w:rPr>
        <w:t>им</w:t>
      </w:r>
      <w:r w:rsidRPr="00C15D6B">
        <w:rPr>
          <w:rFonts w:ascii="Times New Roman" w:hAnsi="Times New Roman" w:cs="Times New Roman"/>
          <w:bCs/>
          <w:sz w:val="24"/>
          <w:szCs w:val="24"/>
        </w:rPr>
        <w:t xml:space="preserve"> административн</w:t>
      </w:r>
      <w:r w:rsidR="00C15D6B" w:rsidRPr="00C15D6B">
        <w:rPr>
          <w:rFonts w:ascii="Times New Roman" w:hAnsi="Times New Roman" w:cs="Times New Roman"/>
          <w:bCs/>
          <w:sz w:val="24"/>
          <w:szCs w:val="24"/>
        </w:rPr>
        <w:t>ым</w:t>
      </w:r>
      <w:r w:rsidRPr="00C15D6B">
        <w:rPr>
          <w:rFonts w:ascii="Times New Roman" w:hAnsi="Times New Roman" w:cs="Times New Roman"/>
          <w:bCs/>
          <w:sz w:val="24"/>
          <w:szCs w:val="24"/>
        </w:rPr>
        <w:t xml:space="preserve"> регламент</w:t>
      </w:r>
      <w:r w:rsidR="00C15D6B" w:rsidRPr="00C15D6B">
        <w:rPr>
          <w:rFonts w:ascii="Times New Roman" w:hAnsi="Times New Roman" w:cs="Times New Roman"/>
          <w:bCs/>
          <w:sz w:val="24"/>
          <w:szCs w:val="24"/>
        </w:rPr>
        <w:t>ом</w:t>
      </w:r>
      <w:r w:rsidRPr="00C15D6B">
        <w:rPr>
          <w:rFonts w:ascii="Times New Roman" w:hAnsi="Times New Roman" w:cs="Times New Roman"/>
          <w:bCs/>
          <w:sz w:val="24"/>
          <w:szCs w:val="24"/>
        </w:rPr>
        <w:t>»;</w:t>
      </w:r>
    </w:p>
    <w:p w14:paraId="3AD7637A" w14:textId="02376D1C" w:rsidR="00C15D6B" w:rsidRDefault="00C15D6B" w:rsidP="00C15D6B">
      <w:pPr>
        <w:pStyle w:val="a4"/>
        <w:numPr>
          <w:ilvl w:val="0"/>
          <w:numId w:val="9"/>
        </w:numPr>
        <w:tabs>
          <w:tab w:val="left" w:pos="1134"/>
        </w:tabs>
        <w:spacing w:after="0" w:line="240" w:lineRule="auto"/>
        <w:ind w:left="0" w:firstLine="709"/>
        <w:jc w:val="both"/>
        <w:rPr>
          <w:rFonts w:ascii="Times New Roman" w:hAnsi="Times New Roman" w:cs="Times New Roman"/>
          <w:bCs/>
          <w:sz w:val="24"/>
          <w:szCs w:val="24"/>
        </w:rPr>
      </w:pPr>
      <w:r w:rsidRPr="00C15D6B">
        <w:rPr>
          <w:rFonts w:ascii="Times New Roman" w:hAnsi="Times New Roman" w:cs="Times New Roman"/>
          <w:bCs/>
          <w:sz w:val="24"/>
          <w:szCs w:val="24"/>
        </w:rPr>
        <w:t xml:space="preserve">в </w:t>
      </w:r>
      <w:r>
        <w:rPr>
          <w:rFonts w:ascii="Times New Roman" w:hAnsi="Times New Roman" w:cs="Times New Roman"/>
          <w:bCs/>
          <w:sz w:val="24"/>
          <w:szCs w:val="24"/>
        </w:rPr>
        <w:t xml:space="preserve">третьем абзаце </w:t>
      </w:r>
      <w:r w:rsidRPr="00C15D6B">
        <w:rPr>
          <w:rFonts w:ascii="Times New Roman" w:hAnsi="Times New Roman" w:cs="Times New Roman"/>
          <w:bCs/>
          <w:sz w:val="24"/>
          <w:szCs w:val="24"/>
        </w:rPr>
        <w:t>пункт</w:t>
      </w:r>
      <w:r>
        <w:rPr>
          <w:rFonts w:ascii="Times New Roman" w:hAnsi="Times New Roman" w:cs="Times New Roman"/>
          <w:bCs/>
          <w:sz w:val="24"/>
          <w:szCs w:val="24"/>
        </w:rPr>
        <w:t>а</w:t>
      </w:r>
      <w:r w:rsidRPr="00C15D6B">
        <w:rPr>
          <w:rFonts w:ascii="Times New Roman" w:hAnsi="Times New Roman" w:cs="Times New Roman"/>
          <w:bCs/>
          <w:sz w:val="24"/>
          <w:szCs w:val="24"/>
        </w:rPr>
        <w:t xml:space="preserve"> </w:t>
      </w:r>
      <w:r>
        <w:rPr>
          <w:rFonts w:ascii="Times New Roman" w:hAnsi="Times New Roman" w:cs="Times New Roman"/>
          <w:bCs/>
          <w:sz w:val="24"/>
          <w:szCs w:val="24"/>
        </w:rPr>
        <w:t>4.3</w:t>
      </w:r>
      <w:r w:rsidRPr="00C15D6B">
        <w:rPr>
          <w:rFonts w:ascii="Times New Roman" w:hAnsi="Times New Roman" w:cs="Times New Roman"/>
          <w:bCs/>
          <w:sz w:val="24"/>
          <w:szCs w:val="24"/>
        </w:rPr>
        <w:t xml:space="preserve"> слова «</w:t>
      </w:r>
      <w:r>
        <w:rPr>
          <w:rFonts w:ascii="Times New Roman" w:hAnsi="Times New Roman" w:cs="Times New Roman"/>
          <w:bCs/>
          <w:sz w:val="24"/>
          <w:szCs w:val="24"/>
        </w:rPr>
        <w:t>М</w:t>
      </w:r>
      <w:r w:rsidRPr="00C15D6B">
        <w:rPr>
          <w:rFonts w:ascii="Times New Roman" w:hAnsi="Times New Roman" w:cs="Times New Roman"/>
          <w:bCs/>
          <w:sz w:val="24"/>
          <w:szCs w:val="24"/>
        </w:rPr>
        <w:t>етодическими рекомендациями» заменить словами «</w:t>
      </w:r>
      <w:r>
        <w:rPr>
          <w:rFonts w:ascii="Times New Roman" w:hAnsi="Times New Roman" w:cs="Times New Roman"/>
          <w:bCs/>
          <w:sz w:val="24"/>
          <w:szCs w:val="24"/>
        </w:rPr>
        <w:t>А</w:t>
      </w:r>
      <w:r w:rsidRPr="00C15D6B">
        <w:rPr>
          <w:rFonts w:ascii="Times New Roman" w:hAnsi="Times New Roman" w:cs="Times New Roman"/>
          <w:bCs/>
          <w:sz w:val="24"/>
          <w:szCs w:val="24"/>
        </w:rPr>
        <w:t>дминистративным регламентом»;</w:t>
      </w:r>
    </w:p>
    <w:p w14:paraId="7EE5795F" w14:textId="5883696C" w:rsidR="00C15D6B" w:rsidRPr="00C15D6B" w:rsidRDefault="00C15D6B" w:rsidP="00C15D6B">
      <w:pPr>
        <w:pStyle w:val="a4"/>
        <w:numPr>
          <w:ilvl w:val="0"/>
          <w:numId w:val="9"/>
        </w:numPr>
        <w:tabs>
          <w:tab w:val="left" w:pos="1134"/>
        </w:tabs>
        <w:spacing w:after="0" w:line="240" w:lineRule="auto"/>
        <w:ind w:left="0" w:firstLine="709"/>
        <w:jc w:val="both"/>
        <w:rPr>
          <w:rFonts w:ascii="Times New Roman" w:hAnsi="Times New Roman" w:cs="Times New Roman"/>
          <w:bCs/>
          <w:sz w:val="24"/>
          <w:szCs w:val="24"/>
        </w:rPr>
      </w:pPr>
      <w:r w:rsidRPr="00C15D6B">
        <w:rPr>
          <w:rFonts w:ascii="Times New Roman" w:hAnsi="Times New Roman" w:cs="Times New Roman"/>
          <w:bCs/>
          <w:sz w:val="24"/>
          <w:szCs w:val="24"/>
        </w:rPr>
        <w:t xml:space="preserve">в </w:t>
      </w:r>
      <w:r>
        <w:rPr>
          <w:rFonts w:ascii="Times New Roman" w:hAnsi="Times New Roman" w:cs="Times New Roman"/>
          <w:bCs/>
          <w:sz w:val="24"/>
          <w:szCs w:val="24"/>
        </w:rPr>
        <w:t>четвертом</w:t>
      </w:r>
      <w:r>
        <w:rPr>
          <w:rFonts w:ascii="Times New Roman" w:hAnsi="Times New Roman" w:cs="Times New Roman"/>
          <w:bCs/>
          <w:sz w:val="24"/>
          <w:szCs w:val="24"/>
        </w:rPr>
        <w:t xml:space="preserve"> абзаце </w:t>
      </w:r>
      <w:r w:rsidRPr="00C15D6B">
        <w:rPr>
          <w:rFonts w:ascii="Times New Roman" w:hAnsi="Times New Roman" w:cs="Times New Roman"/>
          <w:bCs/>
          <w:sz w:val="24"/>
          <w:szCs w:val="24"/>
        </w:rPr>
        <w:t>пункт</w:t>
      </w:r>
      <w:r>
        <w:rPr>
          <w:rFonts w:ascii="Times New Roman" w:hAnsi="Times New Roman" w:cs="Times New Roman"/>
          <w:bCs/>
          <w:sz w:val="24"/>
          <w:szCs w:val="24"/>
        </w:rPr>
        <w:t>а</w:t>
      </w:r>
      <w:r w:rsidRPr="00C15D6B">
        <w:rPr>
          <w:rFonts w:ascii="Times New Roman" w:hAnsi="Times New Roman" w:cs="Times New Roman"/>
          <w:bCs/>
          <w:sz w:val="24"/>
          <w:szCs w:val="24"/>
        </w:rPr>
        <w:t xml:space="preserve"> </w:t>
      </w:r>
      <w:r>
        <w:rPr>
          <w:rFonts w:ascii="Times New Roman" w:hAnsi="Times New Roman" w:cs="Times New Roman"/>
          <w:bCs/>
          <w:sz w:val="24"/>
          <w:szCs w:val="24"/>
        </w:rPr>
        <w:t>4.3</w:t>
      </w:r>
      <w:r w:rsidRPr="00C15D6B">
        <w:rPr>
          <w:rFonts w:ascii="Times New Roman" w:hAnsi="Times New Roman" w:cs="Times New Roman"/>
          <w:bCs/>
          <w:sz w:val="24"/>
          <w:szCs w:val="24"/>
        </w:rPr>
        <w:t xml:space="preserve"> слова «</w:t>
      </w:r>
      <w:r>
        <w:rPr>
          <w:rFonts w:ascii="Times New Roman" w:hAnsi="Times New Roman" w:cs="Times New Roman"/>
          <w:bCs/>
          <w:sz w:val="24"/>
          <w:szCs w:val="24"/>
        </w:rPr>
        <w:t>М</w:t>
      </w:r>
      <w:r w:rsidRPr="00C15D6B">
        <w:rPr>
          <w:rFonts w:ascii="Times New Roman" w:hAnsi="Times New Roman" w:cs="Times New Roman"/>
          <w:bCs/>
          <w:sz w:val="24"/>
          <w:szCs w:val="24"/>
        </w:rPr>
        <w:t>етодическими рекомендациями» заменить словами «</w:t>
      </w:r>
      <w:r>
        <w:rPr>
          <w:rFonts w:ascii="Times New Roman" w:hAnsi="Times New Roman" w:cs="Times New Roman"/>
          <w:bCs/>
          <w:sz w:val="24"/>
          <w:szCs w:val="24"/>
        </w:rPr>
        <w:t>А</w:t>
      </w:r>
      <w:r w:rsidRPr="00C15D6B">
        <w:rPr>
          <w:rFonts w:ascii="Times New Roman" w:hAnsi="Times New Roman" w:cs="Times New Roman"/>
          <w:bCs/>
          <w:sz w:val="24"/>
          <w:szCs w:val="24"/>
        </w:rPr>
        <w:t>дминистративным регламентом»</w:t>
      </w:r>
      <w:r>
        <w:rPr>
          <w:rFonts w:ascii="Times New Roman" w:hAnsi="Times New Roman" w:cs="Times New Roman"/>
          <w:bCs/>
          <w:sz w:val="24"/>
          <w:szCs w:val="24"/>
        </w:rPr>
        <w:t>.</w:t>
      </w:r>
    </w:p>
    <w:p w14:paraId="60C465FE" w14:textId="2AFF7916" w:rsidR="00BD116A" w:rsidRPr="00BD116A" w:rsidRDefault="00BD116A" w:rsidP="004D74FC">
      <w:pPr>
        <w:tabs>
          <w:tab w:val="left" w:pos="1418"/>
        </w:tabs>
        <w:spacing w:after="0" w:line="240" w:lineRule="auto"/>
        <w:ind w:firstLine="709"/>
        <w:jc w:val="both"/>
        <w:rPr>
          <w:rFonts w:ascii="Times New Roman" w:hAnsi="Times New Roman" w:cs="Times New Roman"/>
          <w:bCs/>
          <w:sz w:val="24"/>
          <w:szCs w:val="24"/>
        </w:rPr>
      </w:pPr>
    </w:p>
    <w:p w14:paraId="7DFCCF18" w14:textId="4F56D936" w:rsidR="00E52849" w:rsidRPr="00E52849" w:rsidRDefault="00E52849" w:rsidP="00E52849">
      <w:pPr>
        <w:pStyle w:val="a4"/>
        <w:numPr>
          <w:ilvl w:val="0"/>
          <w:numId w:val="6"/>
        </w:numPr>
        <w:tabs>
          <w:tab w:val="left" w:pos="1134"/>
        </w:tabs>
        <w:spacing w:after="0" w:line="240" w:lineRule="auto"/>
        <w:ind w:left="0" w:firstLine="709"/>
        <w:jc w:val="both"/>
        <w:rPr>
          <w:rFonts w:ascii="Times New Roman" w:hAnsi="Times New Roman" w:cs="Times New Roman"/>
          <w:bCs/>
          <w:sz w:val="24"/>
          <w:szCs w:val="24"/>
        </w:rPr>
      </w:pPr>
      <w:bookmarkStart w:id="5" w:name="_Hlk202976264"/>
      <w:bookmarkStart w:id="6" w:name="_Hlk117093336"/>
      <w:r w:rsidRPr="00123425">
        <w:rPr>
          <w:rFonts w:ascii="Times New Roman" w:hAnsi="Times New Roman" w:cs="Times New Roman"/>
          <w:bCs/>
          <w:sz w:val="24"/>
          <w:szCs w:val="24"/>
        </w:rPr>
        <w:t xml:space="preserve">Внести в Административный регламент </w:t>
      </w:r>
      <w:r w:rsidRPr="00B32C34">
        <w:rPr>
          <w:rFonts w:ascii="Times New Roman" w:hAnsi="Times New Roman" w:cs="Times New Roman"/>
          <w:bCs/>
          <w:sz w:val="24"/>
          <w:szCs w:val="24"/>
        </w:rPr>
        <w:t>по предоставлению местной администрацией МО №</w:t>
      </w:r>
      <w:r>
        <w:rPr>
          <w:rFonts w:ascii="Times New Roman" w:hAnsi="Times New Roman" w:cs="Times New Roman"/>
          <w:bCs/>
          <w:sz w:val="24"/>
          <w:szCs w:val="24"/>
        </w:rPr>
        <w:t xml:space="preserve"> </w:t>
      </w:r>
      <w:r w:rsidRPr="00B32C34">
        <w:rPr>
          <w:rFonts w:ascii="Times New Roman" w:hAnsi="Times New Roman" w:cs="Times New Roman"/>
          <w:bCs/>
          <w:sz w:val="24"/>
          <w:szCs w:val="24"/>
        </w:rPr>
        <w:t xml:space="preserve">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w:t>
      </w:r>
      <w:r w:rsidR="004A2ACE" w:rsidRPr="004A2ACE">
        <w:rPr>
          <w:rFonts w:ascii="Times New Roman" w:hAnsi="Times New Roman" w:cs="Times New Roman"/>
          <w:bCs/>
          <w:sz w:val="24"/>
          <w:szCs w:val="24"/>
        </w:rPr>
        <w:t>по выдаче органом опеки и попечительства разрешения на изменение имени и фамилии ребенка</w:t>
      </w:r>
      <w:r w:rsidR="004A2ACE" w:rsidRPr="004A2ACE">
        <w:rPr>
          <w:rFonts w:ascii="Times New Roman" w:hAnsi="Times New Roman" w:cs="Times New Roman"/>
          <w:bCs/>
          <w:sz w:val="24"/>
          <w:szCs w:val="24"/>
        </w:rPr>
        <w:t xml:space="preserve"> </w:t>
      </w:r>
      <w:r w:rsidRPr="00123425">
        <w:rPr>
          <w:rFonts w:ascii="Times New Roman" w:hAnsi="Times New Roman" w:cs="Times New Roman"/>
          <w:bCs/>
          <w:sz w:val="24"/>
          <w:szCs w:val="24"/>
        </w:rPr>
        <w:t xml:space="preserve">от </w:t>
      </w:r>
      <w:r>
        <w:rPr>
          <w:rFonts w:ascii="Times New Roman" w:hAnsi="Times New Roman" w:cs="Times New Roman"/>
          <w:bCs/>
          <w:sz w:val="24"/>
          <w:szCs w:val="24"/>
        </w:rPr>
        <w:t>28.12.2012</w:t>
      </w:r>
      <w:r w:rsidRPr="00123425">
        <w:rPr>
          <w:rFonts w:ascii="Times New Roman" w:hAnsi="Times New Roman" w:cs="Times New Roman"/>
          <w:bCs/>
          <w:sz w:val="24"/>
          <w:szCs w:val="24"/>
        </w:rPr>
        <w:t xml:space="preserve"> №</w:t>
      </w:r>
      <w:r w:rsidR="004A2ACE">
        <w:rPr>
          <w:rFonts w:ascii="Times New Roman" w:hAnsi="Times New Roman" w:cs="Times New Roman"/>
          <w:bCs/>
          <w:sz w:val="24"/>
          <w:szCs w:val="24"/>
        </w:rPr>
        <w:t>10</w:t>
      </w:r>
      <w:r w:rsidRPr="00123425">
        <w:rPr>
          <w:rFonts w:ascii="Times New Roman" w:hAnsi="Times New Roman" w:cs="Times New Roman"/>
          <w:bCs/>
          <w:sz w:val="24"/>
          <w:szCs w:val="24"/>
        </w:rPr>
        <w:t xml:space="preserve"> (в редакции Постановлений МА ВМО СПб МО №54 </w:t>
      </w:r>
      <w:r w:rsidRPr="00E52849">
        <w:rPr>
          <w:rFonts w:ascii="Times New Roman" w:hAnsi="Times New Roman" w:cs="Times New Roman"/>
          <w:bCs/>
          <w:sz w:val="24"/>
          <w:szCs w:val="24"/>
        </w:rPr>
        <w:t xml:space="preserve">от </w:t>
      </w:r>
      <w:r w:rsidR="004A2ACE" w:rsidRPr="004A2ACE">
        <w:rPr>
          <w:rFonts w:ascii="Times New Roman" w:hAnsi="Times New Roman" w:cs="Times New Roman"/>
          <w:bCs/>
          <w:sz w:val="24"/>
          <w:szCs w:val="24"/>
        </w:rPr>
        <w:t>09.04.2019 №7</w:t>
      </w:r>
      <w:r w:rsidRPr="00E52849">
        <w:rPr>
          <w:rFonts w:ascii="Times New Roman" w:hAnsi="Times New Roman" w:cs="Times New Roman"/>
          <w:bCs/>
          <w:sz w:val="24"/>
          <w:szCs w:val="24"/>
        </w:rPr>
        <w:t xml:space="preserve">, </w:t>
      </w:r>
      <w:r w:rsidR="004A2ACE" w:rsidRPr="004A2ACE">
        <w:rPr>
          <w:rFonts w:ascii="Times New Roman" w:hAnsi="Times New Roman" w:cs="Times New Roman"/>
          <w:bCs/>
          <w:sz w:val="24"/>
          <w:szCs w:val="24"/>
        </w:rPr>
        <w:t>от 17.05.2022 №17, от 14.06.2022 №30, от 31.08.2022 №57, от 21.09.2022 №75</w:t>
      </w:r>
      <w:r w:rsidR="004A2ACE">
        <w:rPr>
          <w:rFonts w:ascii="Times New Roman" w:hAnsi="Times New Roman" w:cs="Times New Roman"/>
          <w:bCs/>
          <w:sz w:val="24"/>
          <w:szCs w:val="24"/>
        </w:rPr>
        <w:t xml:space="preserve">, </w:t>
      </w:r>
      <w:r w:rsidR="004A2ACE" w:rsidRPr="004A2ACE">
        <w:rPr>
          <w:rFonts w:ascii="Times New Roman" w:hAnsi="Times New Roman" w:cs="Times New Roman"/>
          <w:bCs/>
          <w:sz w:val="24"/>
          <w:szCs w:val="24"/>
        </w:rPr>
        <w:t>от 01.09.2023 №51, от 24.10.2024 №49</w:t>
      </w:r>
      <w:r w:rsidRPr="00E52849">
        <w:rPr>
          <w:rFonts w:ascii="Times New Roman" w:hAnsi="Times New Roman" w:cs="Times New Roman"/>
          <w:bCs/>
          <w:sz w:val="24"/>
          <w:szCs w:val="24"/>
        </w:rPr>
        <w:t>), следующие изменения:</w:t>
      </w:r>
    </w:p>
    <w:p w14:paraId="29EAD5C8" w14:textId="74D256C4"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bookmarkStart w:id="7" w:name="_Hlk211955228"/>
      <w:bookmarkStart w:id="8" w:name="_Hlk202976738"/>
      <w:bookmarkEnd w:id="5"/>
      <w:r w:rsidRPr="002A4EAE">
        <w:rPr>
          <w:rFonts w:ascii="Times New Roman" w:hAnsi="Times New Roman" w:cs="Times New Roman"/>
          <w:bCs/>
          <w:sz w:val="24"/>
          <w:szCs w:val="24"/>
        </w:rPr>
        <w:t>в пункте 1.3.3.</w:t>
      </w:r>
      <w:r>
        <w:rPr>
          <w:rFonts w:ascii="Times New Roman" w:hAnsi="Times New Roman" w:cs="Times New Roman"/>
          <w:bCs/>
          <w:sz w:val="24"/>
          <w:szCs w:val="24"/>
        </w:rPr>
        <w:t>3</w:t>
      </w:r>
      <w:r w:rsidRPr="002A4EAE">
        <w:rPr>
          <w:rFonts w:ascii="Times New Roman" w:hAnsi="Times New Roman" w:cs="Times New Roman"/>
          <w:bCs/>
          <w:sz w:val="24"/>
          <w:szCs w:val="24"/>
        </w:rPr>
        <w:t xml:space="preserve"> слова «настоящи</w:t>
      </w:r>
      <w:r w:rsidR="004A2ACE">
        <w:rPr>
          <w:rFonts w:ascii="Times New Roman" w:hAnsi="Times New Roman" w:cs="Times New Roman"/>
          <w:bCs/>
          <w:sz w:val="24"/>
          <w:szCs w:val="24"/>
        </w:rPr>
        <w:t>х</w:t>
      </w:r>
      <w:r w:rsidRPr="002A4EAE">
        <w:rPr>
          <w:rFonts w:ascii="Times New Roman" w:hAnsi="Times New Roman" w:cs="Times New Roman"/>
          <w:bCs/>
          <w:sz w:val="24"/>
          <w:szCs w:val="24"/>
        </w:rPr>
        <w:t xml:space="preserve"> методически</w:t>
      </w:r>
      <w:r w:rsidR="004A2ACE">
        <w:rPr>
          <w:rFonts w:ascii="Times New Roman" w:hAnsi="Times New Roman" w:cs="Times New Roman"/>
          <w:bCs/>
          <w:sz w:val="24"/>
          <w:szCs w:val="24"/>
        </w:rPr>
        <w:t>х</w:t>
      </w:r>
      <w:r w:rsidRPr="002A4EAE">
        <w:rPr>
          <w:rFonts w:ascii="Times New Roman" w:hAnsi="Times New Roman" w:cs="Times New Roman"/>
          <w:bCs/>
          <w:sz w:val="24"/>
          <w:szCs w:val="24"/>
        </w:rPr>
        <w:t xml:space="preserve"> рекомендаци</w:t>
      </w:r>
      <w:r w:rsidR="004A2ACE">
        <w:rPr>
          <w:rFonts w:ascii="Times New Roman" w:hAnsi="Times New Roman" w:cs="Times New Roman"/>
          <w:bCs/>
          <w:sz w:val="24"/>
          <w:szCs w:val="24"/>
        </w:rPr>
        <w:t>й</w:t>
      </w:r>
      <w:r w:rsidRPr="002A4EAE">
        <w:rPr>
          <w:rFonts w:ascii="Times New Roman" w:hAnsi="Times New Roman" w:cs="Times New Roman"/>
          <w:bCs/>
          <w:sz w:val="24"/>
          <w:szCs w:val="24"/>
        </w:rPr>
        <w:t>» заменить словами «настояще</w:t>
      </w:r>
      <w:r w:rsidR="004A2ACE">
        <w:rPr>
          <w:rFonts w:ascii="Times New Roman" w:hAnsi="Times New Roman" w:cs="Times New Roman"/>
          <w:bCs/>
          <w:sz w:val="24"/>
          <w:szCs w:val="24"/>
        </w:rPr>
        <w:t>го</w:t>
      </w:r>
      <w:r w:rsidRPr="002A4EAE">
        <w:rPr>
          <w:rFonts w:ascii="Times New Roman" w:hAnsi="Times New Roman" w:cs="Times New Roman"/>
          <w:bCs/>
          <w:sz w:val="24"/>
          <w:szCs w:val="24"/>
        </w:rPr>
        <w:t xml:space="preserve"> административно</w:t>
      </w:r>
      <w:r w:rsidR="004A2ACE">
        <w:rPr>
          <w:rFonts w:ascii="Times New Roman" w:hAnsi="Times New Roman" w:cs="Times New Roman"/>
          <w:bCs/>
          <w:sz w:val="24"/>
          <w:szCs w:val="24"/>
        </w:rPr>
        <w:t xml:space="preserve">го </w:t>
      </w:r>
      <w:r w:rsidRPr="002A4EAE">
        <w:rPr>
          <w:rFonts w:ascii="Times New Roman" w:hAnsi="Times New Roman" w:cs="Times New Roman"/>
          <w:bCs/>
          <w:sz w:val="24"/>
          <w:szCs w:val="24"/>
        </w:rPr>
        <w:t>регламент</w:t>
      </w:r>
      <w:r w:rsidR="004A2ACE">
        <w:rPr>
          <w:rFonts w:ascii="Times New Roman" w:hAnsi="Times New Roman" w:cs="Times New Roman"/>
          <w:bCs/>
          <w:sz w:val="24"/>
          <w:szCs w:val="24"/>
        </w:rPr>
        <w:t>а</w:t>
      </w:r>
      <w:r w:rsidRPr="002A4EAE">
        <w:rPr>
          <w:rFonts w:ascii="Times New Roman" w:hAnsi="Times New Roman" w:cs="Times New Roman"/>
          <w:bCs/>
          <w:sz w:val="24"/>
          <w:szCs w:val="24"/>
        </w:rPr>
        <w:t>»;</w:t>
      </w:r>
    </w:p>
    <w:p w14:paraId="3D8D06C4" w14:textId="77777777" w:rsidR="004A2ACE" w:rsidRDefault="004A2ACE" w:rsidP="004A2ACE">
      <w:pPr>
        <w:pStyle w:val="a4"/>
        <w:numPr>
          <w:ilvl w:val="0"/>
          <w:numId w:val="10"/>
        </w:numPr>
        <w:tabs>
          <w:tab w:val="left" w:pos="1134"/>
          <w:tab w:val="left" w:pos="1418"/>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пункт 2.6.4 дополнить абзацами следующего содержания:</w:t>
      </w:r>
    </w:p>
    <w:p w14:paraId="664952CF" w14:textId="77777777" w:rsidR="004A2ACE" w:rsidRPr="00BD116A" w:rsidRDefault="004A2ACE" w:rsidP="004A2ACE">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25FAC596" w14:textId="77777777" w:rsidR="004A2ACE" w:rsidRPr="00BD116A" w:rsidRDefault="004A2ACE" w:rsidP="004A2ACE">
      <w:pPr>
        <w:tabs>
          <w:tab w:val="left" w:pos="1134"/>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 xml:space="preserve">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w:t>
      </w:r>
      <w:r w:rsidRPr="00BD116A">
        <w:rPr>
          <w:rFonts w:ascii="Times New Roman" w:hAnsi="Times New Roman" w:cs="Times New Roman"/>
          <w:bCs/>
          <w:sz w:val="24"/>
          <w:szCs w:val="24"/>
        </w:rPr>
        <w:lastRenderedPageBreak/>
        <w:t>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77919270" w14:textId="77777777" w:rsidR="004A2ACE" w:rsidRDefault="004A2ACE" w:rsidP="004A2ACE">
      <w:pPr>
        <w:pStyle w:val="a4"/>
        <w:numPr>
          <w:ilvl w:val="0"/>
          <w:numId w:val="10"/>
        </w:numPr>
        <w:tabs>
          <w:tab w:val="left" w:pos="1134"/>
          <w:tab w:val="left" w:pos="1418"/>
        </w:tabs>
        <w:spacing w:after="0" w:line="240" w:lineRule="auto"/>
        <w:ind w:left="0" w:firstLine="709"/>
        <w:jc w:val="both"/>
        <w:rPr>
          <w:rFonts w:ascii="Times New Roman" w:hAnsi="Times New Roman" w:cs="Times New Roman"/>
          <w:bCs/>
          <w:sz w:val="24"/>
          <w:szCs w:val="24"/>
        </w:rPr>
      </w:pPr>
      <w:r w:rsidRPr="004D74FC">
        <w:rPr>
          <w:rFonts w:ascii="Times New Roman" w:hAnsi="Times New Roman" w:cs="Times New Roman"/>
          <w:bCs/>
          <w:sz w:val="24"/>
          <w:szCs w:val="24"/>
        </w:rPr>
        <w:t>пункт 2.</w:t>
      </w:r>
      <w:r>
        <w:rPr>
          <w:rFonts w:ascii="Times New Roman" w:hAnsi="Times New Roman" w:cs="Times New Roman"/>
          <w:bCs/>
          <w:sz w:val="24"/>
          <w:szCs w:val="24"/>
        </w:rPr>
        <w:t>9.1</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26ABD2E4" w14:textId="77777777" w:rsidR="004A2ACE" w:rsidRPr="002A4EAE" w:rsidRDefault="004A2ACE" w:rsidP="004A2ACE">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62C3B9D8" w14:textId="1A981F43" w:rsidR="002A4EAE" w:rsidRDefault="002A4EAE" w:rsidP="002A4EAE">
      <w:pPr>
        <w:pStyle w:val="a4"/>
        <w:numPr>
          <w:ilvl w:val="0"/>
          <w:numId w:val="10"/>
        </w:numPr>
        <w:tabs>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 xml:space="preserve">в </w:t>
      </w:r>
      <w:r w:rsidR="004A2ACE">
        <w:rPr>
          <w:rFonts w:ascii="Times New Roman" w:hAnsi="Times New Roman" w:cs="Times New Roman"/>
          <w:bCs/>
          <w:sz w:val="24"/>
          <w:szCs w:val="24"/>
        </w:rPr>
        <w:t xml:space="preserve">четырнадцатом абзаце </w:t>
      </w:r>
      <w:r w:rsidRPr="002A4EAE">
        <w:rPr>
          <w:rFonts w:ascii="Times New Roman" w:hAnsi="Times New Roman" w:cs="Times New Roman"/>
          <w:bCs/>
          <w:sz w:val="24"/>
          <w:szCs w:val="24"/>
        </w:rPr>
        <w:t>пункт</w:t>
      </w:r>
      <w:r w:rsidR="004A2ACE">
        <w:rPr>
          <w:rFonts w:ascii="Times New Roman" w:hAnsi="Times New Roman" w:cs="Times New Roman"/>
          <w:bCs/>
          <w:sz w:val="24"/>
          <w:szCs w:val="24"/>
        </w:rPr>
        <w:t>а 3.4.2</w:t>
      </w:r>
      <w:r w:rsidRPr="002A4EAE">
        <w:rPr>
          <w:rFonts w:ascii="Times New Roman" w:hAnsi="Times New Roman" w:cs="Times New Roman"/>
          <w:bCs/>
          <w:sz w:val="24"/>
          <w:szCs w:val="24"/>
        </w:rPr>
        <w:t xml:space="preserve"> слова «настоящим</w:t>
      </w:r>
      <w:r w:rsidR="004A2ACE">
        <w:rPr>
          <w:rFonts w:ascii="Times New Roman" w:hAnsi="Times New Roman" w:cs="Times New Roman"/>
          <w:bCs/>
          <w:sz w:val="24"/>
          <w:szCs w:val="24"/>
        </w:rPr>
        <w:t>и</w:t>
      </w:r>
      <w:r w:rsidRPr="002A4EAE">
        <w:rPr>
          <w:rFonts w:ascii="Times New Roman" w:hAnsi="Times New Roman" w:cs="Times New Roman"/>
          <w:bCs/>
          <w:sz w:val="24"/>
          <w:szCs w:val="24"/>
        </w:rPr>
        <w:t xml:space="preserve"> методическим</w:t>
      </w:r>
      <w:r w:rsidR="004A2ACE">
        <w:rPr>
          <w:rFonts w:ascii="Times New Roman" w:hAnsi="Times New Roman" w:cs="Times New Roman"/>
          <w:bCs/>
          <w:sz w:val="24"/>
          <w:szCs w:val="24"/>
        </w:rPr>
        <w:t>и</w:t>
      </w:r>
      <w:r w:rsidRPr="002A4EAE">
        <w:rPr>
          <w:rFonts w:ascii="Times New Roman" w:hAnsi="Times New Roman" w:cs="Times New Roman"/>
          <w:bCs/>
          <w:sz w:val="24"/>
          <w:szCs w:val="24"/>
        </w:rPr>
        <w:t xml:space="preserve"> рекомендациям</w:t>
      </w:r>
      <w:r w:rsidR="004A2ACE">
        <w:rPr>
          <w:rFonts w:ascii="Times New Roman" w:hAnsi="Times New Roman" w:cs="Times New Roman"/>
          <w:bCs/>
          <w:sz w:val="24"/>
          <w:szCs w:val="24"/>
        </w:rPr>
        <w:t>и</w:t>
      </w:r>
      <w:r w:rsidRPr="002A4EAE">
        <w:rPr>
          <w:rFonts w:ascii="Times New Roman" w:hAnsi="Times New Roman" w:cs="Times New Roman"/>
          <w:bCs/>
          <w:sz w:val="24"/>
          <w:szCs w:val="24"/>
        </w:rPr>
        <w:t>» заменить словами «настоящ</w:t>
      </w:r>
      <w:r w:rsidR="004A2ACE">
        <w:rPr>
          <w:rFonts w:ascii="Times New Roman" w:hAnsi="Times New Roman" w:cs="Times New Roman"/>
          <w:bCs/>
          <w:sz w:val="24"/>
          <w:szCs w:val="24"/>
        </w:rPr>
        <w:t>им</w:t>
      </w:r>
      <w:r w:rsidRPr="002A4EAE">
        <w:rPr>
          <w:rFonts w:ascii="Times New Roman" w:hAnsi="Times New Roman" w:cs="Times New Roman"/>
          <w:bCs/>
          <w:sz w:val="24"/>
          <w:szCs w:val="24"/>
        </w:rPr>
        <w:t xml:space="preserve"> административн</w:t>
      </w:r>
      <w:r w:rsidR="004A2ACE">
        <w:rPr>
          <w:rFonts w:ascii="Times New Roman" w:hAnsi="Times New Roman" w:cs="Times New Roman"/>
          <w:bCs/>
          <w:sz w:val="24"/>
          <w:szCs w:val="24"/>
        </w:rPr>
        <w:t>ым</w:t>
      </w:r>
      <w:r w:rsidRPr="002A4EAE">
        <w:rPr>
          <w:rFonts w:ascii="Times New Roman" w:hAnsi="Times New Roman" w:cs="Times New Roman"/>
          <w:bCs/>
          <w:sz w:val="24"/>
          <w:szCs w:val="24"/>
        </w:rPr>
        <w:t xml:space="preserve"> регламент</w:t>
      </w:r>
      <w:r w:rsidR="004A2ACE">
        <w:rPr>
          <w:rFonts w:ascii="Times New Roman" w:hAnsi="Times New Roman" w:cs="Times New Roman"/>
          <w:bCs/>
          <w:sz w:val="24"/>
          <w:szCs w:val="24"/>
        </w:rPr>
        <w:t>ом</w:t>
      </w:r>
      <w:r w:rsidRPr="002A4EAE">
        <w:rPr>
          <w:rFonts w:ascii="Times New Roman" w:hAnsi="Times New Roman" w:cs="Times New Roman"/>
          <w:bCs/>
          <w:sz w:val="24"/>
          <w:szCs w:val="24"/>
        </w:rPr>
        <w:t>»</w:t>
      </w:r>
      <w:r w:rsidR="004A2ACE">
        <w:rPr>
          <w:rFonts w:ascii="Times New Roman" w:hAnsi="Times New Roman" w:cs="Times New Roman"/>
          <w:bCs/>
          <w:sz w:val="24"/>
          <w:szCs w:val="24"/>
        </w:rPr>
        <w:t>.</w:t>
      </w:r>
    </w:p>
    <w:bookmarkEnd w:id="7"/>
    <w:p w14:paraId="2E17328F" w14:textId="77777777" w:rsidR="002A4EAE" w:rsidRPr="002A4EAE" w:rsidRDefault="002A4EAE" w:rsidP="002A4EAE">
      <w:pPr>
        <w:tabs>
          <w:tab w:val="left" w:pos="1134"/>
        </w:tabs>
        <w:spacing w:after="0" w:line="240" w:lineRule="auto"/>
        <w:jc w:val="both"/>
        <w:rPr>
          <w:rFonts w:ascii="Times New Roman" w:hAnsi="Times New Roman" w:cs="Times New Roman"/>
          <w:bCs/>
          <w:sz w:val="24"/>
          <w:szCs w:val="24"/>
        </w:rPr>
      </w:pPr>
    </w:p>
    <w:p w14:paraId="0C10DB4F" w14:textId="2ACED32F" w:rsidR="00C14A63" w:rsidRPr="002A4EAE" w:rsidRDefault="00C14A63" w:rsidP="00C14A63">
      <w:pPr>
        <w:pStyle w:val="a4"/>
        <w:numPr>
          <w:ilvl w:val="0"/>
          <w:numId w:val="6"/>
        </w:numPr>
        <w:tabs>
          <w:tab w:val="left" w:pos="709"/>
          <w:tab w:val="left" w:pos="1134"/>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Внести в Административный регламент </w:t>
      </w:r>
      <w:r w:rsidRPr="00C14A63">
        <w:rPr>
          <w:rFonts w:ascii="Times New Roman" w:hAnsi="Times New Roman" w:cs="Times New Roman"/>
          <w:bCs/>
          <w:sz w:val="24"/>
          <w:szCs w:val="24"/>
        </w:rPr>
        <w:t xml:space="preserve">по предоставлению местной администрацией МО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w:t>
      </w:r>
      <w:r w:rsidR="004A2ACE" w:rsidRPr="004A2ACE">
        <w:rPr>
          <w:rFonts w:ascii="Times New Roman" w:hAnsi="Times New Roman" w:cs="Times New Roman"/>
          <w:bCs/>
          <w:sz w:val="24"/>
          <w:szCs w:val="24"/>
        </w:rPr>
        <w:t>выдаче разрешения органом опеки и попечительства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r w:rsidRPr="00C14A63">
        <w:rPr>
          <w:rFonts w:ascii="Times New Roman" w:hAnsi="Times New Roman" w:cs="Times New Roman"/>
          <w:bCs/>
          <w:sz w:val="24"/>
          <w:szCs w:val="24"/>
        </w:rPr>
        <w:t xml:space="preserve"> </w:t>
      </w:r>
      <w:r w:rsidRPr="002A4EAE">
        <w:rPr>
          <w:rFonts w:ascii="Times New Roman" w:hAnsi="Times New Roman" w:cs="Times New Roman"/>
          <w:bCs/>
          <w:sz w:val="24"/>
          <w:szCs w:val="24"/>
        </w:rPr>
        <w:t>от 28.12.2012 №</w:t>
      </w:r>
      <w:r w:rsidR="004A2ACE">
        <w:rPr>
          <w:rFonts w:ascii="Times New Roman" w:hAnsi="Times New Roman" w:cs="Times New Roman"/>
          <w:bCs/>
          <w:sz w:val="24"/>
          <w:szCs w:val="24"/>
        </w:rPr>
        <w:t>10</w:t>
      </w:r>
      <w:r>
        <w:rPr>
          <w:rFonts w:ascii="Times New Roman" w:hAnsi="Times New Roman" w:cs="Times New Roman"/>
          <w:bCs/>
          <w:sz w:val="24"/>
          <w:szCs w:val="24"/>
        </w:rPr>
        <w:t xml:space="preserve"> (в редакции </w:t>
      </w:r>
      <w:r w:rsidRPr="00C14A63">
        <w:rPr>
          <w:rFonts w:ascii="Times New Roman" w:hAnsi="Times New Roman" w:cs="Times New Roman"/>
          <w:bCs/>
          <w:sz w:val="24"/>
          <w:szCs w:val="24"/>
        </w:rPr>
        <w:t>Постановлений МА ВМО СПб МО №54 от</w:t>
      </w:r>
      <w:r>
        <w:rPr>
          <w:rFonts w:ascii="Times New Roman" w:hAnsi="Times New Roman" w:cs="Times New Roman"/>
          <w:bCs/>
          <w:sz w:val="24"/>
          <w:szCs w:val="24"/>
        </w:rPr>
        <w:t xml:space="preserve"> </w:t>
      </w:r>
      <w:r w:rsidR="004A2ACE" w:rsidRPr="004A2ACE">
        <w:rPr>
          <w:rFonts w:ascii="Times New Roman" w:hAnsi="Times New Roman" w:cs="Times New Roman"/>
          <w:bCs/>
          <w:sz w:val="24"/>
          <w:szCs w:val="24"/>
        </w:rPr>
        <w:t>09.04.2019 №15</w:t>
      </w:r>
      <w:r w:rsidRPr="00C14A63">
        <w:rPr>
          <w:rFonts w:ascii="Times New Roman" w:hAnsi="Times New Roman" w:cs="Times New Roman"/>
          <w:bCs/>
          <w:sz w:val="24"/>
          <w:szCs w:val="24"/>
        </w:rPr>
        <w:t xml:space="preserve">, </w:t>
      </w:r>
      <w:r w:rsidR="004A2ACE" w:rsidRPr="004A2ACE">
        <w:rPr>
          <w:rFonts w:ascii="Times New Roman" w:hAnsi="Times New Roman" w:cs="Times New Roman"/>
          <w:bCs/>
          <w:sz w:val="24"/>
          <w:szCs w:val="24"/>
        </w:rPr>
        <w:t>от 02.02.2021 №3, от 07.06.2021 №30, от 17.05.2022 №27, от 31.08.2022 №67</w:t>
      </w:r>
      <w:r w:rsidR="004A2ACE">
        <w:rPr>
          <w:rFonts w:ascii="Times New Roman" w:hAnsi="Times New Roman" w:cs="Times New Roman"/>
          <w:bCs/>
          <w:sz w:val="24"/>
          <w:szCs w:val="24"/>
        </w:rPr>
        <w:t xml:space="preserve">, </w:t>
      </w:r>
      <w:r w:rsidR="004A2ACE" w:rsidRPr="004A2ACE">
        <w:rPr>
          <w:rFonts w:ascii="Times New Roman" w:hAnsi="Times New Roman" w:cs="Times New Roman"/>
          <w:bCs/>
          <w:sz w:val="24"/>
          <w:szCs w:val="24"/>
        </w:rPr>
        <w:t>от 21.09.2022 №82, от 09.07.2024 №18, от 24.10.2024 №49</w:t>
      </w:r>
      <w:r>
        <w:rPr>
          <w:rFonts w:ascii="Times New Roman" w:hAnsi="Times New Roman" w:cs="Times New Roman"/>
          <w:bCs/>
          <w:sz w:val="24"/>
          <w:szCs w:val="24"/>
        </w:rPr>
        <w:t xml:space="preserve">), </w:t>
      </w:r>
      <w:r w:rsidRPr="002A4EAE">
        <w:rPr>
          <w:rFonts w:ascii="Times New Roman" w:hAnsi="Times New Roman" w:cs="Times New Roman"/>
          <w:bCs/>
          <w:sz w:val="24"/>
          <w:szCs w:val="24"/>
        </w:rPr>
        <w:t>следующие изменения:</w:t>
      </w:r>
    </w:p>
    <w:p w14:paraId="3E8B0F3D" w14:textId="77777777" w:rsidR="00965C90" w:rsidRPr="00C14A63" w:rsidRDefault="00C14A63" w:rsidP="00965C90">
      <w:pPr>
        <w:tabs>
          <w:tab w:val="left" w:pos="709"/>
          <w:tab w:val="left" w:pos="1134"/>
        </w:tabs>
        <w:spacing w:after="0" w:line="240" w:lineRule="auto"/>
        <w:ind w:firstLine="709"/>
        <w:jc w:val="both"/>
        <w:rPr>
          <w:rFonts w:ascii="Times New Roman" w:hAnsi="Times New Roman" w:cs="Times New Roman"/>
          <w:bCs/>
          <w:sz w:val="24"/>
          <w:szCs w:val="24"/>
        </w:rPr>
      </w:pPr>
      <w:bookmarkStart w:id="9" w:name="_Hlk211959298"/>
      <w:r w:rsidRPr="00C14A63">
        <w:rPr>
          <w:rFonts w:ascii="Times New Roman" w:hAnsi="Times New Roman" w:cs="Times New Roman"/>
          <w:bCs/>
          <w:sz w:val="24"/>
          <w:szCs w:val="24"/>
        </w:rPr>
        <w:t>1)</w:t>
      </w:r>
      <w:r w:rsidRPr="00C14A63">
        <w:rPr>
          <w:rFonts w:ascii="Times New Roman" w:hAnsi="Times New Roman" w:cs="Times New Roman"/>
          <w:bCs/>
          <w:sz w:val="24"/>
          <w:szCs w:val="24"/>
        </w:rPr>
        <w:tab/>
      </w:r>
      <w:r w:rsidR="00965C90" w:rsidRPr="00C14A63">
        <w:rPr>
          <w:rFonts w:ascii="Times New Roman" w:hAnsi="Times New Roman" w:cs="Times New Roman"/>
          <w:bCs/>
          <w:sz w:val="24"/>
          <w:szCs w:val="24"/>
        </w:rPr>
        <w:t>пункт 2.6.</w:t>
      </w:r>
      <w:r w:rsidR="00965C90">
        <w:rPr>
          <w:rFonts w:ascii="Times New Roman" w:hAnsi="Times New Roman" w:cs="Times New Roman"/>
          <w:bCs/>
          <w:sz w:val="24"/>
          <w:szCs w:val="24"/>
        </w:rPr>
        <w:t>4</w:t>
      </w:r>
      <w:r w:rsidR="00965C90" w:rsidRPr="00C14A63">
        <w:rPr>
          <w:rFonts w:ascii="Times New Roman" w:hAnsi="Times New Roman" w:cs="Times New Roman"/>
          <w:bCs/>
          <w:sz w:val="24"/>
          <w:szCs w:val="24"/>
        </w:rPr>
        <w:t xml:space="preserve"> дополнить абзацами следующего содержания:</w:t>
      </w:r>
    </w:p>
    <w:p w14:paraId="77D471AC" w14:textId="77777777" w:rsidR="00965C90" w:rsidRPr="00C14A63" w:rsidRDefault="00965C90" w:rsidP="00965C90">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2C19BD82" w14:textId="77777777" w:rsidR="00965C90" w:rsidRPr="00C14A63" w:rsidRDefault="00965C90" w:rsidP="00965C90">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14:paraId="6E086465" w14:textId="77777777" w:rsidR="00965C90" w:rsidRPr="00C14A63" w:rsidRDefault="00C14A63" w:rsidP="00965C90">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2)</w:t>
      </w:r>
      <w:r w:rsidRPr="00C14A63">
        <w:rPr>
          <w:rFonts w:ascii="Times New Roman" w:hAnsi="Times New Roman" w:cs="Times New Roman"/>
          <w:bCs/>
          <w:sz w:val="24"/>
          <w:szCs w:val="24"/>
        </w:rPr>
        <w:tab/>
      </w:r>
      <w:r w:rsidR="00965C90" w:rsidRPr="00C14A63">
        <w:rPr>
          <w:rFonts w:ascii="Times New Roman" w:hAnsi="Times New Roman" w:cs="Times New Roman"/>
          <w:bCs/>
          <w:sz w:val="24"/>
          <w:szCs w:val="24"/>
        </w:rPr>
        <w:t>пункт 2.</w:t>
      </w:r>
      <w:r w:rsidR="00965C90">
        <w:rPr>
          <w:rFonts w:ascii="Times New Roman" w:hAnsi="Times New Roman" w:cs="Times New Roman"/>
          <w:bCs/>
          <w:sz w:val="24"/>
          <w:szCs w:val="24"/>
        </w:rPr>
        <w:t>8.2</w:t>
      </w:r>
      <w:r w:rsidR="00965C90" w:rsidRPr="00C14A63">
        <w:rPr>
          <w:rFonts w:ascii="Times New Roman" w:hAnsi="Times New Roman" w:cs="Times New Roman"/>
          <w:bCs/>
          <w:sz w:val="24"/>
          <w:szCs w:val="24"/>
        </w:rPr>
        <w:t xml:space="preserve"> дополнить абзацем следующего содержания:</w:t>
      </w:r>
    </w:p>
    <w:p w14:paraId="53006236" w14:textId="77777777" w:rsidR="00965C90" w:rsidRPr="00C14A63" w:rsidRDefault="00965C90" w:rsidP="00965C90">
      <w:pPr>
        <w:tabs>
          <w:tab w:val="left" w:pos="709"/>
          <w:tab w:val="left" w:pos="1134"/>
        </w:tabs>
        <w:spacing w:after="0" w:line="240" w:lineRule="auto"/>
        <w:ind w:firstLine="709"/>
        <w:jc w:val="both"/>
        <w:rPr>
          <w:rFonts w:ascii="Times New Roman" w:hAnsi="Times New Roman" w:cs="Times New Roman"/>
          <w:bCs/>
          <w:sz w:val="24"/>
          <w:szCs w:val="24"/>
        </w:rPr>
      </w:pPr>
      <w:r w:rsidRPr="00C14A63">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14:paraId="22ECADB9" w14:textId="1A99D73A" w:rsidR="00965C90" w:rsidRDefault="00965C90" w:rsidP="00965C90">
      <w:pPr>
        <w:tabs>
          <w:tab w:val="left" w:pos="709"/>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3</w:t>
      </w:r>
      <w:r w:rsidRPr="00C14A63">
        <w:rPr>
          <w:rFonts w:ascii="Times New Roman" w:hAnsi="Times New Roman" w:cs="Times New Roman"/>
          <w:bCs/>
          <w:sz w:val="24"/>
          <w:szCs w:val="24"/>
        </w:rPr>
        <w:t>)</w:t>
      </w:r>
      <w:r w:rsidRPr="00C14A63">
        <w:rPr>
          <w:rFonts w:ascii="Times New Roman" w:hAnsi="Times New Roman" w:cs="Times New Roman"/>
          <w:bCs/>
          <w:sz w:val="24"/>
          <w:szCs w:val="24"/>
        </w:rPr>
        <w:tab/>
        <w:t xml:space="preserve">в </w:t>
      </w:r>
      <w:r>
        <w:rPr>
          <w:rFonts w:ascii="Times New Roman" w:hAnsi="Times New Roman" w:cs="Times New Roman"/>
          <w:bCs/>
          <w:sz w:val="24"/>
          <w:szCs w:val="24"/>
        </w:rPr>
        <w:t>четырнадцатом</w:t>
      </w:r>
      <w:r w:rsidRPr="00C14A63">
        <w:rPr>
          <w:rFonts w:ascii="Times New Roman" w:hAnsi="Times New Roman" w:cs="Times New Roman"/>
          <w:bCs/>
          <w:sz w:val="24"/>
          <w:szCs w:val="24"/>
        </w:rPr>
        <w:t xml:space="preserve"> абзаце пункта 3.4.2 слова «настоящим методическим рекомендациям» заменить словами «настоящему административному регламенту»</w:t>
      </w:r>
      <w:r w:rsidR="003072AA">
        <w:rPr>
          <w:rFonts w:ascii="Times New Roman" w:hAnsi="Times New Roman" w:cs="Times New Roman"/>
          <w:bCs/>
          <w:sz w:val="24"/>
          <w:szCs w:val="24"/>
        </w:rPr>
        <w:t>;</w:t>
      </w:r>
    </w:p>
    <w:bookmarkEnd w:id="9"/>
    <w:p w14:paraId="76EF10EC" w14:textId="77777777" w:rsidR="00C14A63" w:rsidRPr="00C14A63" w:rsidRDefault="00C14A63" w:rsidP="00C14A63">
      <w:pPr>
        <w:tabs>
          <w:tab w:val="left" w:pos="709"/>
          <w:tab w:val="left" w:pos="1134"/>
        </w:tabs>
        <w:spacing w:after="0" w:line="240" w:lineRule="auto"/>
        <w:jc w:val="both"/>
        <w:rPr>
          <w:rFonts w:ascii="Times New Roman" w:hAnsi="Times New Roman" w:cs="Times New Roman"/>
          <w:bCs/>
          <w:sz w:val="24"/>
          <w:szCs w:val="24"/>
        </w:rPr>
      </w:pPr>
    </w:p>
    <w:p w14:paraId="455DABA1" w14:textId="09C472A5" w:rsidR="00E52849" w:rsidRPr="00A864BA" w:rsidRDefault="00E52849" w:rsidP="002A4EAE">
      <w:pPr>
        <w:pStyle w:val="a4"/>
        <w:numPr>
          <w:ilvl w:val="0"/>
          <w:numId w:val="6"/>
        </w:numPr>
        <w:tabs>
          <w:tab w:val="left" w:pos="709"/>
          <w:tab w:val="left" w:pos="1134"/>
        </w:tabs>
        <w:spacing w:after="0" w:line="240" w:lineRule="auto"/>
        <w:ind w:left="0" w:firstLine="709"/>
        <w:jc w:val="both"/>
        <w:rPr>
          <w:rFonts w:ascii="Times New Roman" w:hAnsi="Times New Roman" w:cs="Times New Roman"/>
          <w:bCs/>
          <w:sz w:val="24"/>
          <w:szCs w:val="24"/>
        </w:rPr>
      </w:pPr>
      <w:r w:rsidRPr="002A4EAE">
        <w:rPr>
          <w:rFonts w:ascii="Times New Roman" w:hAnsi="Times New Roman" w:cs="Times New Roman"/>
          <w:bCs/>
          <w:sz w:val="24"/>
          <w:szCs w:val="24"/>
        </w:rPr>
        <w:t xml:space="preserve">Внести в Административный регламент по предоставлению местной администрацией МО № 54,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w:t>
      </w:r>
      <w:r w:rsidR="00EE3AC4" w:rsidRPr="002A4EAE">
        <w:rPr>
          <w:rFonts w:ascii="Times New Roman" w:hAnsi="Times New Roman" w:cs="Times New Roman"/>
          <w:bCs/>
          <w:sz w:val="24"/>
          <w:szCs w:val="24"/>
        </w:rPr>
        <w:t xml:space="preserve">по </w:t>
      </w:r>
      <w:r w:rsidR="00965C90" w:rsidRPr="00965C90">
        <w:rPr>
          <w:rFonts w:ascii="Times New Roman" w:hAnsi="Times New Roman" w:cs="Times New Roman"/>
          <w:bCs/>
          <w:sz w:val="24"/>
          <w:szCs w:val="24"/>
        </w:rPr>
        <w:t xml:space="preserve">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w:t>
      </w:r>
      <w:r w:rsidRPr="002A4EAE">
        <w:rPr>
          <w:rFonts w:ascii="Times New Roman" w:hAnsi="Times New Roman" w:cs="Times New Roman"/>
          <w:bCs/>
          <w:sz w:val="24"/>
          <w:szCs w:val="24"/>
        </w:rPr>
        <w:t>от 28.12.2012 №</w:t>
      </w:r>
      <w:r w:rsidR="00965C90">
        <w:rPr>
          <w:rFonts w:ascii="Times New Roman" w:hAnsi="Times New Roman" w:cs="Times New Roman"/>
          <w:bCs/>
          <w:sz w:val="24"/>
          <w:szCs w:val="24"/>
        </w:rPr>
        <w:t>10</w:t>
      </w:r>
      <w:r w:rsidRPr="002A4EAE">
        <w:rPr>
          <w:rFonts w:ascii="Times New Roman" w:hAnsi="Times New Roman" w:cs="Times New Roman"/>
          <w:bCs/>
          <w:sz w:val="24"/>
          <w:szCs w:val="24"/>
        </w:rPr>
        <w:t xml:space="preserve"> (в редакции </w:t>
      </w:r>
      <w:bookmarkStart w:id="10" w:name="_Hlk211955178"/>
      <w:r w:rsidRPr="002A4EAE">
        <w:rPr>
          <w:rFonts w:ascii="Times New Roman" w:hAnsi="Times New Roman" w:cs="Times New Roman"/>
          <w:bCs/>
          <w:sz w:val="24"/>
          <w:szCs w:val="24"/>
        </w:rPr>
        <w:t xml:space="preserve">Постановлений МА ВМО СПб МО №54 </w:t>
      </w:r>
      <w:bookmarkEnd w:id="10"/>
      <w:r w:rsidR="00965C90" w:rsidRPr="00965C90">
        <w:rPr>
          <w:rFonts w:ascii="Times New Roman" w:hAnsi="Times New Roman" w:cs="Times New Roman"/>
          <w:bCs/>
          <w:sz w:val="24"/>
          <w:szCs w:val="24"/>
        </w:rPr>
        <w:t>от 26.11.2019. №24, от 17.05.2022 №26, от 14.06.2022 №</w:t>
      </w:r>
      <w:r w:rsidR="00965C90" w:rsidRPr="00A864BA">
        <w:rPr>
          <w:rFonts w:ascii="Times New Roman" w:hAnsi="Times New Roman" w:cs="Times New Roman"/>
          <w:bCs/>
          <w:sz w:val="24"/>
          <w:szCs w:val="24"/>
        </w:rPr>
        <w:t>38, от 31.08.2022 №58</w:t>
      </w:r>
      <w:r w:rsidR="00965C90" w:rsidRPr="00A864BA">
        <w:rPr>
          <w:rFonts w:ascii="Times New Roman" w:hAnsi="Times New Roman" w:cs="Times New Roman"/>
          <w:bCs/>
          <w:sz w:val="24"/>
          <w:szCs w:val="24"/>
        </w:rPr>
        <w:t xml:space="preserve">, </w:t>
      </w:r>
      <w:r w:rsidR="00965C90" w:rsidRPr="00A864BA">
        <w:rPr>
          <w:rFonts w:ascii="Times New Roman" w:hAnsi="Times New Roman" w:cs="Times New Roman"/>
          <w:bCs/>
          <w:sz w:val="24"/>
          <w:szCs w:val="24"/>
        </w:rPr>
        <w:t>от 26.11.2019. №24, от 17.05.2022 №26, от 14.06.2022 №38, от 31.08.2022 № 58</w:t>
      </w:r>
      <w:r w:rsidRPr="00A864BA">
        <w:rPr>
          <w:rFonts w:ascii="Times New Roman" w:hAnsi="Times New Roman" w:cs="Times New Roman"/>
          <w:bCs/>
          <w:sz w:val="24"/>
          <w:szCs w:val="24"/>
        </w:rPr>
        <w:t>), следующие изменения:</w:t>
      </w:r>
    </w:p>
    <w:bookmarkEnd w:id="8"/>
    <w:p w14:paraId="282E88D9" w14:textId="52D593B1" w:rsidR="00124803" w:rsidRPr="00A864BA" w:rsidRDefault="00965C90"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 xml:space="preserve">в третьем абзаце </w:t>
      </w:r>
      <w:r w:rsidR="00124803" w:rsidRPr="00A864BA">
        <w:rPr>
          <w:rFonts w:ascii="Times New Roman" w:hAnsi="Times New Roman" w:cs="Times New Roman"/>
          <w:bCs/>
          <w:sz w:val="24"/>
          <w:szCs w:val="24"/>
        </w:rPr>
        <w:t>пункт</w:t>
      </w:r>
      <w:r w:rsidRPr="00A864BA">
        <w:rPr>
          <w:rFonts w:ascii="Times New Roman" w:hAnsi="Times New Roman" w:cs="Times New Roman"/>
          <w:bCs/>
          <w:sz w:val="24"/>
          <w:szCs w:val="24"/>
        </w:rPr>
        <w:t>а</w:t>
      </w:r>
      <w:r w:rsidR="00124803" w:rsidRPr="00A864BA">
        <w:rPr>
          <w:rFonts w:ascii="Times New Roman" w:hAnsi="Times New Roman" w:cs="Times New Roman"/>
          <w:bCs/>
          <w:sz w:val="24"/>
          <w:szCs w:val="24"/>
        </w:rPr>
        <w:t xml:space="preserve"> 1.3.</w:t>
      </w:r>
      <w:r w:rsidRPr="00A864BA">
        <w:rPr>
          <w:rFonts w:ascii="Times New Roman" w:hAnsi="Times New Roman" w:cs="Times New Roman"/>
          <w:bCs/>
          <w:sz w:val="24"/>
          <w:szCs w:val="24"/>
        </w:rPr>
        <w:t>2</w:t>
      </w:r>
      <w:r w:rsidR="00124803" w:rsidRPr="00A864BA">
        <w:rPr>
          <w:rFonts w:ascii="Times New Roman" w:hAnsi="Times New Roman" w:cs="Times New Roman"/>
          <w:bCs/>
          <w:sz w:val="24"/>
          <w:szCs w:val="24"/>
        </w:rPr>
        <w:t xml:space="preserve"> слова «настоящи</w:t>
      </w:r>
      <w:r w:rsidRPr="00A864BA">
        <w:rPr>
          <w:rFonts w:ascii="Times New Roman" w:hAnsi="Times New Roman" w:cs="Times New Roman"/>
          <w:bCs/>
          <w:sz w:val="24"/>
          <w:szCs w:val="24"/>
        </w:rPr>
        <w:t>х</w:t>
      </w:r>
      <w:r w:rsidR="00124803" w:rsidRPr="00A864BA">
        <w:rPr>
          <w:rFonts w:ascii="Times New Roman" w:hAnsi="Times New Roman" w:cs="Times New Roman"/>
          <w:bCs/>
          <w:sz w:val="24"/>
          <w:szCs w:val="24"/>
        </w:rPr>
        <w:t xml:space="preserve"> методически</w:t>
      </w:r>
      <w:r w:rsidRPr="00A864BA">
        <w:rPr>
          <w:rFonts w:ascii="Times New Roman" w:hAnsi="Times New Roman" w:cs="Times New Roman"/>
          <w:bCs/>
          <w:sz w:val="24"/>
          <w:szCs w:val="24"/>
        </w:rPr>
        <w:t>х</w:t>
      </w:r>
      <w:r w:rsidR="00124803" w:rsidRPr="00A864BA">
        <w:rPr>
          <w:rFonts w:ascii="Times New Roman" w:hAnsi="Times New Roman" w:cs="Times New Roman"/>
          <w:bCs/>
          <w:sz w:val="24"/>
          <w:szCs w:val="24"/>
        </w:rPr>
        <w:t xml:space="preserve"> рекомендаци</w:t>
      </w:r>
      <w:r w:rsidRPr="00A864BA">
        <w:rPr>
          <w:rFonts w:ascii="Times New Roman" w:hAnsi="Times New Roman" w:cs="Times New Roman"/>
          <w:bCs/>
          <w:sz w:val="24"/>
          <w:szCs w:val="24"/>
        </w:rPr>
        <w:t>й</w:t>
      </w:r>
      <w:r w:rsidR="00124803" w:rsidRPr="00A864BA">
        <w:rPr>
          <w:rFonts w:ascii="Times New Roman" w:hAnsi="Times New Roman" w:cs="Times New Roman"/>
          <w:bCs/>
          <w:sz w:val="24"/>
          <w:szCs w:val="24"/>
        </w:rPr>
        <w:t>» заменить словами «настояще</w:t>
      </w:r>
      <w:r w:rsidRPr="00A864BA">
        <w:rPr>
          <w:rFonts w:ascii="Times New Roman" w:hAnsi="Times New Roman" w:cs="Times New Roman"/>
          <w:bCs/>
          <w:sz w:val="24"/>
          <w:szCs w:val="24"/>
        </w:rPr>
        <w:t>го</w:t>
      </w:r>
      <w:r w:rsidR="00124803" w:rsidRPr="00A864BA">
        <w:rPr>
          <w:rFonts w:ascii="Times New Roman" w:hAnsi="Times New Roman" w:cs="Times New Roman"/>
          <w:bCs/>
          <w:sz w:val="24"/>
          <w:szCs w:val="24"/>
        </w:rPr>
        <w:t xml:space="preserve"> административно</w:t>
      </w:r>
      <w:r w:rsidRPr="00A864BA">
        <w:rPr>
          <w:rFonts w:ascii="Times New Roman" w:hAnsi="Times New Roman" w:cs="Times New Roman"/>
          <w:bCs/>
          <w:sz w:val="24"/>
          <w:szCs w:val="24"/>
        </w:rPr>
        <w:t>го</w:t>
      </w:r>
      <w:r w:rsidR="00124803" w:rsidRPr="00A864BA">
        <w:rPr>
          <w:rFonts w:ascii="Times New Roman" w:hAnsi="Times New Roman" w:cs="Times New Roman"/>
          <w:bCs/>
          <w:sz w:val="24"/>
          <w:szCs w:val="24"/>
        </w:rPr>
        <w:t xml:space="preserve"> регламент</w:t>
      </w:r>
      <w:r w:rsidRPr="00A864BA">
        <w:rPr>
          <w:rFonts w:ascii="Times New Roman" w:hAnsi="Times New Roman" w:cs="Times New Roman"/>
          <w:bCs/>
          <w:sz w:val="24"/>
          <w:szCs w:val="24"/>
        </w:rPr>
        <w:t>а</w:t>
      </w:r>
      <w:r w:rsidR="00124803" w:rsidRPr="00A864BA">
        <w:rPr>
          <w:rFonts w:ascii="Times New Roman" w:hAnsi="Times New Roman" w:cs="Times New Roman"/>
          <w:bCs/>
          <w:sz w:val="24"/>
          <w:szCs w:val="24"/>
        </w:rPr>
        <w:t>»;</w:t>
      </w:r>
    </w:p>
    <w:p w14:paraId="36A36D0F" w14:textId="3039126F" w:rsidR="00965C90" w:rsidRPr="00A864BA" w:rsidRDefault="00965C90" w:rsidP="00965C90">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 xml:space="preserve">в </w:t>
      </w:r>
      <w:r w:rsidRPr="00A864BA">
        <w:rPr>
          <w:rFonts w:ascii="Times New Roman" w:hAnsi="Times New Roman" w:cs="Times New Roman"/>
          <w:bCs/>
          <w:sz w:val="24"/>
          <w:szCs w:val="24"/>
        </w:rPr>
        <w:t xml:space="preserve">четвертом </w:t>
      </w:r>
      <w:r w:rsidRPr="00A864BA">
        <w:rPr>
          <w:rFonts w:ascii="Times New Roman" w:hAnsi="Times New Roman" w:cs="Times New Roman"/>
          <w:bCs/>
          <w:sz w:val="24"/>
          <w:szCs w:val="24"/>
        </w:rPr>
        <w:t>абзаце пункта 1.3.2 слова «настоящих методических рекомендаций» заменить словами «настоящего административного регламента»;</w:t>
      </w:r>
    </w:p>
    <w:p w14:paraId="668FD320" w14:textId="0EDA9122" w:rsidR="00965C90" w:rsidRPr="00A864BA" w:rsidRDefault="00965C90" w:rsidP="00965C90">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 xml:space="preserve">в </w:t>
      </w:r>
      <w:r w:rsidRPr="00A864BA">
        <w:rPr>
          <w:rFonts w:ascii="Times New Roman" w:hAnsi="Times New Roman" w:cs="Times New Roman"/>
          <w:bCs/>
          <w:sz w:val="24"/>
          <w:szCs w:val="24"/>
        </w:rPr>
        <w:t xml:space="preserve">семнадцатом </w:t>
      </w:r>
      <w:r w:rsidRPr="00A864BA">
        <w:rPr>
          <w:rFonts w:ascii="Times New Roman" w:hAnsi="Times New Roman" w:cs="Times New Roman"/>
          <w:bCs/>
          <w:sz w:val="24"/>
          <w:szCs w:val="24"/>
        </w:rPr>
        <w:t>абзаце пункта 1.3.2 слова «настоящих методических рекомендаций» заменить словами «настоящего административного регламента»;</w:t>
      </w:r>
    </w:p>
    <w:p w14:paraId="1C44B298" w14:textId="3BA601F9" w:rsidR="00124803" w:rsidRDefault="00124803" w:rsidP="00124803">
      <w:pPr>
        <w:pStyle w:val="a4"/>
        <w:numPr>
          <w:ilvl w:val="0"/>
          <w:numId w:val="11"/>
        </w:numPr>
        <w:tabs>
          <w:tab w:val="left" w:pos="1134"/>
          <w:tab w:val="left" w:pos="1418"/>
        </w:tabs>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пункт 2.6 дополнить абзацами следующего содержания:</w:t>
      </w:r>
    </w:p>
    <w:p w14:paraId="128428D2" w14:textId="77777777" w:rsidR="00124803" w:rsidRPr="00BD116A"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116A">
        <w:rPr>
          <w:rFonts w:ascii="Times New Roman" w:hAnsi="Times New Roman" w:cs="Times New Roman"/>
          <w:bCs/>
          <w:sz w:val="24"/>
          <w:szCs w:val="24"/>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731EAB38" w14:textId="77777777" w:rsidR="00124803" w:rsidRPr="00BD116A"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sidRPr="00BD116A">
        <w:rPr>
          <w:rFonts w:ascii="Times New Roman" w:hAnsi="Times New Roman" w:cs="Times New Roman"/>
          <w:bCs/>
          <w:sz w:val="24"/>
          <w:szCs w:val="24"/>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Pr>
          <w:rFonts w:ascii="Times New Roman" w:hAnsi="Times New Roman" w:cs="Times New Roman"/>
          <w:bCs/>
          <w:sz w:val="24"/>
          <w:szCs w:val="24"/>
        </w:rPr>
        <w:t>»;</w:t>
      </w:r>
    </w:p>
    <w:p w14:paraId="7A9B869D" w14:textId="77777777" w:rsidR="00124803" w:rsidRDefault="00124803" w:rsidP="00124803">
      <w:pPr>
        <w:pStyle w:val="a4"/>
        <w:numPr>
          <w:ilvl w:val="0"/>
          <w:numId w:val="11"/>
        </w:numPr>
        <w:tabs>
          <w:tab w:val="left" w:pos="1134"/>
          <w:tab w:val="left" w:pos="1418"/>
        </w:tabs>
        <w:spacing w:after="0" w:line="240" w:lineRule="auto"/>
        <w:ind w:left="0" w:firstLine="709"/>
        <w:jc w:val="both"/>
        <w:rPr>
          <w:rFonts w:ascii="Times New Roman" w:hAnsi="Times New Roman" w:cs="Times New Roman"/>
          <w:bCs/>
          <w:sz w:val="24"/>
          <w:szCs w:val="24"/>
        </w:rPr>
      </w:pPr>
      <w:r w:rsidRPr="004D74FC">
        <w:rPr>
          <w:rFonts w:ascii="Times New Roman" w:hAnsi="Times New Roman" w:cs="Times New Roman"/>
          <w:bCs/>
          <w:sz w:val="24"/>
          <w:szCs w:val="24"/>
        </w:rPr>
        <w:t>пункт 2.</w:t>
      </w:r>
      <w:r>
        <w:rPr>
          <w:rFonts w:ascii="Times New Roman" w:hAnsi="Times New Roman" w:cs="Times New Roman"/>
          <w:bCs/>
          <w:sz w:val="24"/>
          <w:szCs w:val="24"/>
        </w:rPr>
        <w:t>9</w:t>
      </w:r>
      <w:r w:rsidRPr="004D74FC">
        <w:rPr>
          <w:rFonts w:ascii="Times New Roman" w:hAnsi="Times New Roman" w:cs="Times New Roman"/>
          <w:bCs/>
          <w:sz w:val="24"/>
          <w:szCs w:val="24"/>
        </w:rPr>
        <w:t xml:space="preserve"> дополнить абзац</w:t>
      </w:r>
      <w:r>
        <w:rPr>
          <w:rFonts w:ascii="Times New Roman" w:hAnsi="Times New Roman" w:cs="Times New Roman"/>
          <w:bCs/>
          <w:sz w:val="24"/>
          <w:szCs w:val="24"/>
        </w:rPr>
        <w:t>ем</w:t>
      </w:r>
      <w:r w:rsidRPr="004D74FC">
        <w:rPr>
          <w:rFonts w:ascii="Times New Roman" w:hAnsi="Times New Roman" w:cs="Times New Roman"/>
          <w:bCs/>
          <w:sz w:val="24"/>
          <w:szCs w:val="24"/>
        </w:rPr>
        <w:t xml:space="preserve"> следующего содержания</w:t>
      </w:r>
      <w:r>
        <w:rPr>
          <w:rFonts w:ascii="Times New Roman" w:hAnsi="Times New Roman" w:cs="Times New Roman"/>
          <w:bCs/>
          <w:sz w:val="24"/>
          <w:szCs w:val="24"/>
        </w:rPr>
        <w:t>:</w:t>
      </w:r>
    </w:p>
    <w:p w14:paraId="3B883E3B" w14:textId="77777777" w:rsidR="00124803" w:rsidRPr="002A4EAE" w:rsidRDefault="00124803" w:rsidP="00124803">
      <w:pPr>
        <w:tabs>
          <w:tab w:val="left" w:pos="1134"/>
          <w:tab w:val="left" w:pos="1418"/>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4D74FC">
        <w:rPr>
          <w:rFonts w:ascii="Times New Roman" w:hAnsi="Times New Roman" w:cs="Times New Roman"/>
          <w:bCs/>
          <w:sz w:val="24"/>
          <w:szCs w:val="24"/>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r>
        <w:rPr>
          <w:rFonts w:ascii="Times New Roman" w:hAnsi="Times New Roman" w:cs="Times New Roman"/>
          <w:bCs/>
          <w:sz w:val="24"/>
          <w:szCs w:val="24"/>
        </w:rPr>
        <w:t>»;</w:t>
      </w:r>
    </w:p>
    <w:p w14:paraId="74C82763" w14:textId="3F92CC9B" w:rsidR="00124803" w:rsidRPr="00A864BA" w:rsidRDefault="00124803"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 пункт</w:t>
      </w:r>
      <w:r w:rsidR="003072AA" w:rsidRPr="00A864BA">
        <w:rPr>
          <w:rFonts w:ascii="Times New Roman" w:hAnsi="Times New Roman" w:cs="Times New Roman"/>
          <w:bCs/>
          <w:sz w:val="24"/>
          <w:szCs w:val="24"/>
        </w:rPr>
        <w:t>е 2.15.2</w:t>
      </w:r>
      <w:r w:rsidRPr="00A864BA">
        <w:rPr>
          <w:rFonts w:ascii="Times New Roman" w:hAnsi="Times New Roman" w:cs="Times New Roman"/>
          <w:bCs/>
          <w:sz w:val="24"/>
          <w:szCs w:val="24"/>
        </w:rPr>
        <w:t xml:space="preserve"> слова </w:t>
      </w:r>
      <w:r w:rsidR="001D0E1C" w:rsidRPr="00A864BA">
        <w:rPr>
          <w:rFonts w:ascii="Times New Roman" w:hAnsi="Times New Roman" w:cs="Times New Roman"/>
          <w:bCs/>
          <w:sz w:val="24"/>
          <w:szCs w:val="24"/>
        </w:rPr>
        <w:t>«настоящих методических рекомендаций» заменить словами «настоящего административного регламента»;</w:t>
      </w:r>
    </w:p>
    <w:p w14:paraId="24CA54B9" w14:textId="1DDF7CB4" w:rsidR="00124803" w:rsidRPr="00A864BA" w:rsidRDefault="00124803" w:rsidP="00124803">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 xml:space="preserve">в десятом </w:t>
      </w:r>
      <w:r w:rsidR="003072AA" w:rsidRPr="00A864BA">
        <w:rPr>
          <w:rFonts w:ascii="Times New Roman" w:hAnsi="Times New Roman" w:cs="Times New Roman"/>
          <w:bCs/>
          <w:sz w:val="24"/>
          <w:szCs w:val="24"/>
        </w:rPr>
        <w:t>абзаце</w:t>
      </w:r>
      <w:r w:rsidR="003072AA" w:rsidRPr="00A864BA">
        <w:rPr>
          <w:rFonts w:ascii="Times New Roman" w:hAnsi="Times New Roman" w:cs="Times New Roman"/>
          <w:bCs/>
          <w:sz w:val="24"/>
          <w:szCs w:val="24"/>
        </w:rPr>
        <w:t xml:space="preserve"> </w:t>
      </w:r>
      <w:r w:rsidRPr="00A864BA">
        <w:rPr>
          <w:rFonts w:ascii="Times New Roman" w:hAnsi="Times New Roman" w:cs="Times New Roman"/>
          <w:bCs/>
          <w:sz w:val="24"/>
          <w:szCs w:val="24"/>
        </w:rPr>
        <w:t xml:space="preserve">пункта </w:t>
      </w:r>
      <w:r w:rsidR="003072AA" w:rsidRPr="00A864BA">
        <w:rPr>
          <w:rFonts w:ascii="Times New Roman" w:hAnsi="Times New Roman" w:cs="Times New Roman"/>
          <w:bCs/>
          <w:sz w:val="24"/>
          <w:szCs w:val="24"/>
        </w:rPr>
        <w:t>2.16.1</w:t>
      </w:r>
      <w:r w:rsidRPr="00A864BA">
        <w:rPr>
          <w:rFonts w:ascii="Times New Roman" w:hAnsi="Times New Roman" w:cs="Times New Roman"/>
          <w:bCs/>
          <w:sz w:val="24"/>
          <w:szCs w:val="24"/>
        </w:rPr>
        <w:t xml:space="preserve"> слова «</w:t>
      </w:r>
      <w:r w:rsidR="003072AA" w:rsidRPr="00A864BA">
        <w:rPr>
          <w:rFonts w:ascii="Times New Roman" w:hAnsi="Times New Roman" w:cs="Times New Roman"/>
          <w:bCs/>
          <w:sz w:val="24"/>
          <w:szCs w:val="24"/>
        </w:rPr>
        <w:t>«настоящих методических рекомендаций» заменить словами «настоящего административного регламента</w:t>
      </w:r>
      <w:r w:rsidRPr="00A864BA">
        <w:rPr>
          <w:rFonts w:ascii="Times New Roman" w:hAnsi="Times New Roman" w:cs="Times New Roman"/>
          <w:bCs/>
          <w:sz w:val="24"/>
          <w:szCs w:val="24"/>
        </w:rPr>
        <w:t>»</w:t>
      </w:r>
      <w:r w:rsidR="003072AA" w:rsidRPr="00A864BA">
        <w:rPr>
          <w:rFonts w:ascii="Times New Roman" w:hAnsi="Times New Roman" w:cs="Times New Roman"/>
          <w:bCs/>
          <w:sz w:val="24"/>
          <w:szCs w:val="24"/>
        </w:rPr>
        <w:t>;</w:t>
      </w:r>
    </w:p>
    <w:p w14:paraId="5C6A683E" w14:textId="77777777"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lastRenderedPageBreak/>
        <w:t>в пункте 3.1.4 слова «настоящими методическими рекомендациями» заменить словами «настоящим административным регламентом»;</w:t>
      </w:r>
    </w:p>
    <w:p w14:paraId="792E00BD" w14:textId="6BDEFC04"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 пятнадцатом абзаце пункта 3.2.2 слова «настоящими методическими рекомендациями» заменить словами «настоящим административным регламентом»;</w:t>
      </w:r>
    </w:p>
    <w:p w14:paraId="74DF5A47" w14:textId="77777777"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во втором абзаце пункта 4.2 слова «настоящих методических рекомендаций» заменить словами «настоящего административного регламента»;</w:t>
      </w:r>
    </w:p>
    <w:p w14:paraId="37974D4E" w14:textId="611E7F5C"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 xml:space="preserve">в </w:t>
      </w:r>
      <w:r w:rsidR="002A0F66" w:rsidRPr="00A864BA">
        <w:rPr>
          <w:rFonts w:ascii="Times New Roman" w:hAnsi="Times New Roman" w:cs="Times New Roman"/>
          <w:bCs/>
          <w:sz w:val="24"/>
          <w:szCs w:val="24"/>
        </w:rPr>
        <w:t>третьем</w:t>
      </w:r>
      <w:r w:rsidR="002A0F66" w:rsidRPr="00A864BA">
        <w:rPr>
          <w:rFonts w:ascii="Times New Roman" w:hAnsi="Times New Roman" w:cs="Times New Roman"/>
          <w:bCs/>
          <w:sz w:val="24"/>
          <w:szCs w:val="24"/>
        </w:rPr>
        <w:t xml:space="preserve"> </w:t>
      </w:r>
      <w:r w:rsidRPr="00A864BA">
        <w:rPr>
          <w:rFonts w:ascii="Times New Roman" w:hAnsi="Times New Roman" w:cs="Times New Roman"/>
          <w:bCs/>
          <w:sz w:val="24"/>
          <w:szCs w:val="24"/>
        </w:rPr>
        <w:t>абзаце пункта 4.3 слова «настоящими методическими рекомендациями» заменить словами «настоящим административным регламентом»;</w:t>
      </w:r>
    </w:p>
    <w:p w14:paraId="427D7863" w14:textId="3CF37D09"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 абзаце четвертом</w:t>
      </w:r>
      <w:r w:rsidRPr="00A864BA">
        <w:rPr>
          <w:rFonts w:ascii="Times New Roman" w:hAnsi="Times New Roman" w:cs="Times New Roman"/>
          <w:bCs/>
          <w:sz w:val="24"/>
          <w:szCs w:val="24"/>
        </w:rPr>
        <w:t xml:space="preserve"> </w:t>
      </w:r>
      <w:r w:rsidRPr="00A864BA">
        <w:rPr>
          <w:rFonts w:ascii="Times New Roman" w:hAnsi="Times New Roman" w:cs="Times New Roman"/>
          <w:bCs/>
          <w:sz w:val="24"/>
          <w:szCs w:val="24"/>
        </w:rPr>
        <w:t>пункта 4.3 слова «настоящими методическими рекомендациями» заменить словами «настоящим административным регламентом»;</w:t>
      </w:r>
    </w:p>
    <w:p w14:paraId="628039A4" w14:textId="77777777"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во втором абзаце пункта 4.4 слова «настоящих методических рекомендаций» заменить словами «настоящего административного регламента»;</w:t>
      </w:r>
    </w:p>
    <w:p w14:paraId="6C3033F3" w14:textId="5EB592E0" w:rsidR="00A864BA" w:rsidRPr="00A864BA" w:rsidRDefault="00A864BA" w:rsidP="00A864BA">
      <w:pPr>
        <w:pStyle w:val="a4"/>
        <w:numPr>
          <w:ilvl w:val="0"/>
          <w:numId w:val="11"/>
        </w:numPr>
        <w:tabs>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 абзаце девятом</w:t>
      </w:r>
      <w:r w:rsidRPr="00A864BA">
        <w:rPr>
          <w:rFonts w:ascii="Times New Roman" w:hAnsi="Times New Roman" w:cs="Times New Roman"/>
          <w:bCs/>
          <w:sz w:val="24"/>
          <w:szCs w:val="24"/>
        </w:rPr>
        <w:t xml:space="preserve"> </w:t>
      </w:r>
      <w:r w:rsidRPr="00A864BA">
        <w:rPr>
          <w:rFonts w:ascii="Times New Roman" w:hAnsi="Times New Roman" w:cs="Times New Roman"/>
          <w:bCs/>
          <w:sz w:val="24"/>
          <w:szCs w:val="24"/>
        </w:rPr>
        <w:t>пункта 4.4 слова «настоящих методических рекомендаций» заменить словами «настоящего административного регламента»;</w:t>
      </w:r>
    </w:p>
    <w:p w14:paraId="21BFBB91" w14:textId="2AE28FA1" w:rsidR="003072AA" w:rsidRPr="00A864BA" w:rsidRDefault="00A864BA" w:rsidP="00A864BA">
      <w:pPr>
        <w:pStyle w:val="a4"/>
        <w:numPr>
          <w:ilvl w:val="0"/>
          <w:numId w:val="11"/>
        </w:numPr>
        <w:tabs>
          <w:tab w:val="left" w:pos="709"/>
          <w:tab w:val="left" w:pos="1134"/>
        </w:tabs>
        <w:spacing w:after="0" w:line="240" w:lineRule="auto"/>
        <w:ind w:left="0" w:firstLine="709"/>
        <w:jc w:val="both"/>
        <w:rPr>
          <w:rFonts w:ascii="Times New Roman" w:hAnsi="Times New Roman" w:cs="Times New Roman"/>
          <w:bCs/>
          <w:sz w:val="24"/>
          <w:szCs w:val="24"/>
        </w:rPr>
      </w:pPr>
      <w:r w:rsidRPr="00A864BA">
        <w:rPr>
          <w:rFonts w:ascii="Times New Roman" w:hAnsi="Times New Roman" w:cs="Times New Roman"/>
          <w:bCs/>
          <w:sz w:val="24"/>
          <w:szCs w:val="24"/>
        </w:rPr>
        <w:t>в одиннадцатом абзаце пункта 4.4 слова «законом от 13.0.215 № 218-ФЗ» заменить словами «законом от 13.07.2015 № 218-ФЗ».</w:t>
      </w:r>
    </w:p>
    <w:p w14:paraId="2218864F" w14:textId="77777777" w:rsidR="00124803" w:rsidRPr="00E52849" w:rsidRDefault="00124803" w:rsidP="00E52849">
      <w:pPr>
        <w:pStyle w:val="a4"/>
        <w:tabs>
          <w:tab w:val="left" w:pos="1134"/>
        </w:tabs>
        <w:spacing w:after="0" w:line="240" w:lineRule="auto"/>
        <w:ind w:left="709"/>
        <w:jc w:val="both"/>
        <w:rPr>
          <w:rFonts w:ascii="Times New Roman" w:hAnsi="Times New Roman" w:cs="Times New Roman"/>
          <w:bCs/>
          <w:sz w:val="24"/>
          <w:szCs w:val="24"/>
        </w:rPr>
      </w:pPr>
    </w:p>
    <w:p w14:paraId="1279BD12" w14:textId="3286F98F" w:rsidR="00D844F4" w:rsidRPr="000F398F" w:rsidRDefault="00482472" w:rsidP="002A4EAE">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Опубликовать (обнародовать) настоящее постановление в официальном печатном издании ВМО СПб МО № 54 и разместить на официальном сайте в информационно-телекоммуникационной сети «Интернет»</w:t>
      </w:r>
      <w:r>
        <w:rPr>
          <w:rFonts w:ascii="Times New Roman" w:eastAsia="Times New Roman" w:hAnsi="Times New Roman" w:cs="Times New Roman"/>
          <w:bCs/>
          <w:sz w:val="24"/>
          <w:szCs w:val="24"/>
          <w:lang w:eastAsia="ru-RU"/>
        </w:rPr>
        <w:t>.</w:t>
      </w:r>
    </w:p>
    <w:bookmarkEnd w:id="6"/>
    <w:p w14:paraId="0EFF161E" w14:textId="4A1F69A9" w:rsidR="00517482" w:rsidRPr="000F398F" w:rsidRDefault="00482472" w:rsidP="002A4EAE">
      <w:pPr>
        <w:pStyle w:val="a4"/>
        <w:numPr>
          <w:ilvl w:val="0"/>
          <w:numId w:val="6"/>
        </w:numPr>
        <w:tabs>
          <w:tab w:val="left" w:pos="567"/>
          <w:tab w:val="left" w:pos="1134"/>
        </w:tabs>
        <w:spacing w:after="0" w:line="240" w:lineRule="auto"/>
        <w:ind w:left="0" w:firstLine="709"/>
        <w:jc w:val="both"/>
        <w:rPr>
          <w:rFonts w:ascii="Times New Roman" w:hAnsi="Times New Roman" w:cs="Times New Roman"/>
          <w:bCs/>
          <w:sz w:val="24"/>
          <w:szCs w:val="24"/>
        </w:rPr>
      </w:pPr>
      <w:r w:rsidRPr="003A70D6">
        <w:rPr>
          <w:rFonts w:ascii="Times New Roman" w:eastAsia="Times New Roman" w:hAnsi="Times New Roman" w:cs="Times New Roman"/>
          <w:bCs/>
          <w:sz w:val="24"/>
          <w:szCs w:val="24"/>
          <w:lang w:eastAsia="ru-RU"/>
        </w:rPr>
        <w:t>Настоящее постановление вступает в законную силу после его официального опубликования.</w:t>
      </w:r>
    </w:p>
    <w:p w14:paraId="2081A7A8" w14:textId="4EF969C1" w:rsidR="00077DFB" w:rsidRDefault="00077DFB" w:rsidP="00482472">
      <w:pPr>
        <w:tabs>
          <w:tab w:val="left" w:pos="567"/>
        </w:tabs>
        <w:spacing w:after="0" w:line="240" w:lineRule="auto"/>
        <w:ind w:firstLine="709"/>
        <w:jc w:val="both"/>
        <w:rPr>
          <w:rFonts w:ascii="Times New Roman" w:hAnsi="Times New Roman" w:cs="Times New Roman"/>
          <w:b/>
          <w:sz w:val="28"/>
          <w:szCs w:val="28"/>
        </w:rPr>
      </w:pPr>
      <w:bookmarkStart w:id="11" w:name="_Hlk117093385"/>
    </w:p>
    <w:p w14:paraId="515AE5C8" w14:textId="77777777" w:rsidR="00A77F02" w:rsidRDefault="00A77F02" w:rsidP="00517482">
      <w:pPr>
        <w:spacing w:after="0" w:line="240" w:lineRule="auto"/>
        <w:jc w:val="both"/>
        <w:rPr>
          <w:rFonts w:ascii="Times New Roman" w:hAnsi="Times New Roman" w:cs="Times New Roman"/>
          <w:b/>
          <w:sz w:val="28"/>
          <w:szCs w:val="28"/>
        </w:rPr>
      </w:pPr>
    </w:p>
    <w:p w14:paraId="432439F0" w14:textId="510ECFEB" w:rsidR="00517482" w:rsidRPr="00977D96" w:rsidRDefault="00517482" w:rsidP="00517482">
      <w:pPr>
        <w:spacing w:after="0" w:line="240" w:lineRule="auto"/>
        <w:jc w:val="both"/>
        <w:rPr>
          <w:rFonts w:ascii="Times New Roman" w:hAnsi="Times New Roman" w:cs="Times New Roman"/>
          <w:b/>
          <w:sz w:val="28"/>
          <w:szCs w:val="28"/>
        </w:rPr>
      </w:pPr>
      <w:r w:rsidRPr="00977D96">
        <w:rPr>
          <w:rFonts w:ascii="Times New Roman" w:hAnsi="Times New Roman" w:cs="Times New Roman"/>
          <w:b/>
          <w:sz w:val="28"/>
          <w:szCs w:val="28"/>
        </w:rPr>
        <w:t xml:space="preserve">Глава Местной администрации </w:t>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Pr="00977D96">
        <w:rPr>
          <w:rFonts w:ascii="Times New Roman" w:hAnsi="Times New Roman" w:cs="Times New Roman"/>
          <w:b/>
          <w:sz w:val="28"/>
          <w:szCs w:val="28"/>
        </w:rPr>
        <w:tab/>
      </w:r>
      <w:r w:rsidR="00482472">
        <w:rPr>
          <w:rFonts w:ascii="Times New Roman" w:hAnsi="Times New Roman" w:cs="Times New Roman"/>
          <w:b/>
          <w:sz w:val="28"/>
          <w:szCs w:val="28"/>
        </w:rPr>
        <w:t xml:space="preserve">      </w:t>
      </w:r>
      <w:r w:rsidR="00A171D9">
        <w:rPr>
          <w:rFonts w:ascii="Times New Roman" w:hAnsi="Times New Roman" w:cs="Times New Roman"/>
          <w:b/>
          <w:sz w:val="28"/>
          <w:szCs w:val="28"/>
        </w:rPr>
        <w:t xml:space="preserve">    </w:t>
      </w:r>
      <w:r w:rsidRPr="00977D96">
        <w:rPr>
          <w:rFonts w:ascii="Times New Roman" w:hAnsi="Times New Roman" w:cs="Times New Roman"/>
          <w:b/>
          <w:sz w:val="28"/>
          <w:szCs w:val="28"/>
        </w:rPr>
        <w:t>А.В. Девяткин</w:t>
      </w:r>
      <w:bookmarkEnd w:id="2"/>
      <w:bookmarkEnd w:id="11"/>
    </w:p>
    <w:sectPr w:rsidR="00517482" w:rsidRPr="00977D96" w:rsidSect="00A171D9">
      <w:headerReference w:type="default" r:id="rId9"/>
      <w:pgSz w:w="11906" w:h="16838"/>
      <w:pgMar w:top="1134" w:right="567" w:bottom="1134" w:left="170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F350" w14:textId="77777777" w:rsidR="00B46796" w:rsidRDefault="00B46796" w:rsidP="00C61FC9">
      <w:pPr>
        <w:spacing w:after="0" w:line="240" w:lineRule="auto"/>
      </w:pPr>
      <w:r>
        <w:separator/>
      </w:r>
    </w:p>
  </w:endnote>
  <w:endnote w:type="continuationSeparator" w:id="0">
    <w:p w14:paraId="264C7202" w14:textId="77777777" w:rsidR="00B46796" w:rsidRDefault="00B46796" w:rsidP="00C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0660" w14:textId="77777777" w:rsidR="00B46796" w:rsidRDefault="00B46796" w:rsidP="00C61FC9">
      <w:pPr>
        <w:spacing w:after="0" w:line="240" w:lineRule="auto"/>
      </w:pPr>
      <w:r>
        <w:separator/>
      </w:r>
    </w:p>
  </w:footnote>
  <w:footnote w:type="continuationSeparator" w:id="0">
    <w:p w14:paraId="00C579B1" w14:textId="77777777" w:rsidR="00B46796" w:rsidRDefault="00B46796" w:rsidP="00C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011299"/>
      <w:docPartObj>
        <w:docPartGallery w:val="Page Numbers (Top of Page)"/>
        <w:docPartUnique/>
      </w:docPartObj>
    </w:sdtPr>
    <w:sdtEndPr/>
    <w:sdtContent>
      <w:p w14:paraId="75573ADA" w14:textId="0A2AB4BB" w:rsidR="00A55B99" w:rsidRDefault="00A55B99" w:rsidP="00E820BE">
        <w:pPr>
          <w:pStyle w:val="a9"/>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757"/>
    <w:multiLevelType w:val="hybridMultilevel"/>
    <w:tmpl w:val="BF280EDA"/>
    <w:lvl w:ilvl="0" w:tplc="E1DEB74E">
      <w:start w:val="4"/>
      <w:numFmt w:val="upperRoman"/>
      <w:lvlText w:val="%1."/>
      <w:lvlJc w:val="left"/>
      <w:pPr>
        <w:ind w:left="1430" w:hanging="72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2B687B09"/>
    <w:multiLevelType w:val="hybridMultilevel"/>
    <w:tmpl w:val="922880E0"/>
    <w:lvl w:ilvl="0" w:tplc="C70CB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C102A0B"/>
    <w:multiLevelType w:val="hybridMultilevel"/>
    <w:tmpl w:val="55A85E66"/>
    <w:lvl w:ilvl="0" w:tplc="3BA241D0">
      <w:start w:val="3"/>
      <w:numFmt w:val="upperRoman"/>
      <w:lvlText w:val="%1."/>
      <w:lvlJc w:val="left"/>
      <w:pPr>
        <w:ind w:left="2150" w:hanging="720"/>
      </w:pPr>
      <w:rPr>
        <w:rFonts w:hint="default"/>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3" w15:restartNumberingAfterBreak="0">
    <w:nsid w:val="2DD46572"/>
    <w:multiLevelType w:val="hybridMultilevel"/>
    <w:tmpl w:val="8C46C2A6"/>
    <w:lvl w:ilvl="0" w:tplc="39B89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BF79DE"/>
    <w:multiLevelType w:val="hybridMultilevel"/>
    <w:tmpl w:val="3AC4CD6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15:restartNumberingAfterBreak="0">
    <w:nsid w:val="38D20C79"/>
    <w:multiLevelType w:val="hybridMultilevel"/>
    <w:tmpl w:val="4662A80C"/>
    <w:lvl w:ilvl="0" w:tplc="4F0606E8">
      <w:start w:val="1"/>
      <w:numFmt w:val="upperRoman"/>
      <w:lvlText w:val="%1."/>
      <w:lvlJc w:val="left"/>
      <w:pPr>
        <w:ind w:left="1430" w:hanging="72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75D50D9"/>
    <w:multiLevelType w:val="hybridMultilevel"/>
    <w:tmpl w:val="C374E4B2"/>
    <w:lvl w:ilvl="0" w:tplc="18E459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64316F59"/>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222B91"/>
    <w:multiLevelType w:val="hybridMultilevel"/>
    <w:tmpl w:val="E7C4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DC217D"/>
    <w:multiLevelType w:val="hybridMultilevel"/>
    <w:tmpl w:val="A4A62676"/>
    <w:lvl w:ilvl="0" w:tplc="1E1EB14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D26712"/>
    <w:multiLevelType w:val="hybridMultilevel"/>
    <w:tmpl w:val="BBA2A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8"/>
  </w:num>
  <w:num w:numId="5">
    <w:abstractNumId w:val="2"/>
  </w:num>
  <w:num w:numId="6">
    <w:abstractNumId w:val="1"/>
  </w:num>
  <w:num w:numId="7">
    <w:abstractNumId w:val="4"/>
  </w:num>
  <w:num w:numId="8">
    <w:abstractNumId w:val="6"/>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8"/>
    <w:rsid w:val="000029F2"/>
    <w:rsid w:val="00004E2B"/>
    <w:rsid w:val="00004F6C"/>
    <w:rsid w:val="00006DCC"/>
    <w:rsid w:val="0001710A"/>
    <w:rsid w:val="00020931"/>
    <w:rsid w:val="00020C26"/>
    <w:rsid w:val="00023638"/>
    <w:rsid w:val="00023C4A"/>
    <w:rsid w:val="00027B72"/>
    <w:rsid w:val="00035CF6"/>
    <w:rsid w:val="00035E3C"/>
    <w:rsid w:val="000374F6"/>
    <w:rsid w:val="0004374E"/>
    <w:rsid w:val="00044296"/>
    <w:rsid w:val="00045682"/>
    <w:rsid w:val="0004797A"/>
    <w:rsid w:val="00047B70"/>
    <w:rsid w:val="00050293"/>
    <w:rsid w:val="000514AA"/>
    <w:rsid w:val="000525F7"/>
    <w:rsid w:val="00052C46"/>
    <w:rsid w:val="000551A6"/>
    <w:rsid w:val="00061F43"/>
    <w:rsid w:val="000624B3"/>
    <w:rsid w:val="00070034"/>
    <w:rsid w:val="00070C4B"/>
    <w:rsid w:val="0007489B"/>
    <w:rsid w:val="00074CE2"/>
    <w:rsid w:val="00075837"/>
    <w:rsid w:val="00077DFB"/>
    <w:rsid w:val="00080C1E"/>
    <w:rsid w:val="000814AE"/>
    <w:rsid w:val="00083FF1"/>
    <w:rsid w:val="000948CD"/>
    <w:rsid w:val="000A0B36"/>
    <w:rsid w:val="000A3DD1"/>
    <w:rsid w:val="000A4385"/>
    <w:rsid w:val="000A608F"/>
    <w:rsid w:val="000A7353"/>
    <w:rsid w:val="000B1700"/>
    <w:rsid w:val="000B3A50"/>
    <w:rsid w:val="000B6F10"/>
    <w:rsid w:val="000C7D2A"/>
    <w:rsid w:val="000E11CE"/>
    <w:rsid w:val="000E20BE"/>
    <w:rsid w:val="000E2EF5"/>
    <w:rsid w:val="000E465E"/>
    <w:rsid w:val="000F2296"/>
    <w:rsid w:val="000F398F"/>
    <w:rsid w:val="000F41C7"/>
    <w:rsid w:val="001031DD"/>
    <w:rsid w:val="00103E0D"/>
    <w:rsid w:val="00105B49"/>
    <w:rsid w:val="00106524"/>
    <w:rsid w:val="001074A6"/>
    <w:rsid w:val="001078F0"/>
    <w:rsid w:val="001110B9"/>
    <w:rsid w:val="00117632"/>
    <w:rsid w:val="00117D2B"/>
    <w:rsid w:val="00123425"/>
    <w:rsid w:val="001240AF"/>
    <w:rsid w:val="00124803"/>
    <w:rsid w:val="00125A26"/>
    <w:rsid w:val="0013187E"/>
    <w:rsid w:val="0013412E"/>
    <w:rsid w:val="00134D2B"/>
    <w:rsid w:val="00134E7E"/>
    <w:rsid w:val="00135329"/>
    <w:rsid w:val="00140335"/>
    <w:rsid w:val="00144C44"/>
    <w:rsid w:val="001451FF"/>
    <w:rsid w:val="0015152A"/>
    <w:rsid w:val="00155116"/>
    <w:rsid w:val="001552CD"/>
    <w:rsid w:val="00161B76"/>
    <w:rsid w:val="00162FDF"/>
    <w:rsid w:val="00163BA6"/>
    <w:rsid w:val="001664B6"/>
    <w:rsid w:val="00167E6A"/>
    <w:rsid w:val="00170A12"/>
    <w:rsid w:val="001720A8"/>
    <w:rsid w:val="001820CF"/>
    <w:rsid w:val="00186856"/>
    <w:rsid w:val="00193B68"/>
    <w:rsid w:val="00194A04"/>
    <w:rsid w:val="001957C6"/>
    <w:rsid w:val="00197823"/>
    <w:rsid w:val="00197A50"/>
    <w:rsid w:val="001A287A"/>
    <w:rsid w:val="001A44A3"/>
    <w:rsid w:val="001A5658"/>
    <w:rsid w:val="001A6DB3"/>
    <w:rsid w:val="001A7824"/>
    <w:rsid w:val="001B2B92"/>
    <w:rsid w:val="001B6AE2"/>
    <w:rsid w:val="001B6EA6"/>
    <w:rsid w:val="001C15CC"/>
    <w:rsid w:val="001C3A57"/>
    <w:rsid w:val="001C532F"/>
    <w:rsid w:val="001C56FF"/>
    <w:rsid w:val="001C7A0F"/>
    <w:rsid w:val="001D0E1C"/>
    <w:rsid w:val="001D330A"/>
    <w:rsid w:val="001E04DF"/>
    <w:rsid w:val="001E58B0"/>
    <w:rsid w:val="001E6AE7"/>
    <w:rsid w:val="001F16DA"/>
    <w:rsid w:val="001F3190"/>
    <w:rsid w:val="001F6E7D"/>
    <w:rsid w:val="001F798E"/>
    <w:rsid w:val="00203B18"/>
    <w:rsid w:val="002100D2"/>
    <w:rsid w:val="00214298"/>
    <w:rsid w:val="002206D3"/>
    <w:rsid w:val="00220CD3"/>
    <w:rsid w:val="00224A99"/>
    <w:rsid w:val="00225146"/>
    <w:rsid w:val="00230BC1"/>
    <w:rsid w:val="002415BB"/>
    <w:rsid w:val="00242051"/>
    <w:rsid w:val="002447DD"/>
    <w:rsid w:val="00244CF5"/>
    <w:rsid w:val="00247BAA"/>
    <w:rsid w:val="00247D9B"/>
    <w:rsid w:val="0025193F"/>
    <w:rsid w:val="00253934"/>
    <w:rsid w:val="00261E80"/>
    <w:rsid w:val="00262C32"/>
    <w:rsid w:val="00262EAC"/>
    <w:rsid w:val="002635A4"/>
    <w:rsid w:val="00263BFB"/>
    <w:rsid w:val="00266A97"/>
    <w:rsid w:val="00274404"/>
    <w:rsid w:val="00276244"/>
    <w:rsid w:val="00281488"/>
    <w:rsid w:val="00282224"/>
    <w:rsid w:val="00283367"/>
    <w:rsid w:val="00292013"/>
    <w:rsid w:val="002932A8"/>
    <w:rsid w:val="00295FE4"/>
    <w:rsid w:val="002A0F66"/>
    <w:rsid w:val="002A3A4E"/>
    <w:rsid w:val="002A4EAE"/>
    <w:rsid w:val="002A733D"/>
    <w:rsid w:val="002A7CC0"/>
    <w:rsid w:val="002B0027"/>
    <w:rsid w:val="002B0839"/>
    <w:rsid w:val="002B177F"/>
    <w:rsid w:val="002B3678"/>
    <w:rsid w:val="002B3C6C"/>
    <w:rsid w:val="002B7094"/>
    <w:rsid w:val="002C04CC"/>
    <w:rsid w:val="002C3E8D"/>
    <w:rsid w:val="002C4907"/>
    <w:rsid w:val="002D02CB"/>
    <w:rsid w:val="002D0C54"/>
    <w:rsid w:val="002D2059"/>
    <w:rsid w:val="002D30AB"/>
    <w:rsid w:val="002E257D"/>
    <w:rsid w:val="002F10F6"/>
    <w:rsid w:val="002F4613"/>
    <w:rsid w:val="00301650"/>
    <w:rsid w:val="003016AE"/>
    <w:rsid w:val="003055D9"/>
    <w:rsid w:val="003072AA"/>
    <w:rsid w:val="0031061A"/>
    <w:rsid w:val="00311354"/>
    <w:rsid w:val="00312D0D"/>
    <w:rsid w:val="003148F5"/>
    <w:rsid w:val="0032257F"/>
    <w:rsid w:val="003232A7"/>
    <w:rsid w:val="00325249"/>
    <w:rsid w:val="00331625"/>
    <w:rsid w:val="0033380A"/>
    <w:rsid w:val="003379D2"/>
    <w:rsid w:val="00344E7F"/>
    <w:rsid w:val="0034627D"/>
    <w:rsid w:val="00350CA7"/>
    <w:rsid w:val="00356F98"/>
    <w:rsid w:val="003573D1"/>
    <w:rsid w:val="0036247A"/>
    <w:rsid w:val="003650B0"/>
    <w:rsid w:val="003706BE"/>
    <w:rsid w:val="003745A9"/>
    <w:rsid w:val="00375097"/>
    <w:rsid w:val="0037658F"/>
    <w:rsid w:val="00382BFC"/>
    <w:rsid w:val="00383786"/>
    <w:rsid w:val="003858B7"/>
    <w:rsid w:val="00390555"/>
    <w:rsid w:val="003911B8"/>
    <w:rsid w:val="00395E46"/>
    <w:rsid w:val="003A49FC"/>
    <w:rsid w:val="003B4E53"/>
    <w:rsid w:val="003B520E"/>
    <w:rsid w:val="003C2698"/>
    <w:rsid w:val="003C3679"/>
    <w:rsid w:val="003C5EAC"/>
    <w:rsid w:val="003D5F01"/>
    <w:rsid w:val="003D684C"/>
    <w:rsid w:val="003D7779"/>
    <w:rsid w:val="003E2892"/>
    <w:rsid w:val="003E2FEE"/>
    <w:rsid w:val="003E3350"/>
    <w:rsid w:val="003E5348"/>
    <w:rsid w:val="003E5794"/>
    <w:rsid w:val="003F5207"/>
    <w:rsid w:val="003F56A0"/>
    <w:rsid w:val="003F6A08"/>
    <w:rsid w:val="003F745F"/>
    <w:rsid w:val="00402B8B"/>
    <w:rsid w:val="00406884"/>
    <w:rsid w:val="00406E78"/>
    <w:rsid w:val="00411929"/>
    <w:rsid w:val="00414FE3"/>
    <w:rsid w:val="004162E2"/>
    <w:rsid w:val="00423B94"/>
    <w:rsid w:val="004243B4"/>
    <w:rsid w:val="004264D1"/>
    <w:rsid w:val="00431A54"/>
    <w:rsid w:val="00434C53"/>
    <w:rsid w:val="004504DB"/>
    <w:rsid w:val="00450A07"/>
    <w:rsid w:val="004538DF"/>
    <w:rsid w:val="00457010"/>
    <w:rsid w:val="00457274"/>
    <w:rsid w:val="00472B48"/>
    <w:rsid w:val="00474C6F"/>
    <w:rsid w:val="00475655"/>
    <w:rsid w:val="0047649C"/>
    <w:rsid w:val="0047761E"/>
    <w:rsid w:val="00477A9D"/>
    <w:rsid w:val="00482472"/>
    <w:rsid w:val="0048755B"/>
    <w:rsid w:val="00492910"/>
    <w:rsid w:val="0049648A"/>
    <w:rsid w:val="00497FF2"/>
    <w:rsid w:val="004A13FF"/>
    <w:rsid w:val="004A1431"/>
    <w:rsid w:val="004A16D1"/>
    <w:rsid w:val="004A2ACE"/>
    <w:rsid w:val="004A549E"/>
    <w:rsid w:val="004B0438"/>
    <w:rsid w:val="004B378B"/>
    <w:rsid w:val="004D28C4"/>
    <w:rsid w:val="004D3C2A"/>
    <w:rsid w:val="004D6779"/>
    <w:rsid w:val="004D74FC"/>
    <w:rsid w:val="004E4D83"/>
    <w:rsid w:val="004E5CF7"/>
    <w:rsid w:val="004E7CBD"/>
    <w:rsid w:val="004F0B1F"/>
    <w:rsid w:val="004F1656"/>
    <w:rsid w:val="004F2703"/>
    <w:rsid w:val="004F4982"/>
    <w:rsid w:val="004F5E06"/>
    <w:rsid w:val="00507A55"/>
    <w:rsid w:val="00511C88"/>
    <w:rsid w:val="00517482"/>
    <w:rsid w:val="00517B22"/>
    <w:rsid w:val="00520A76"/>
    <w:rsid w:val="0052417F"/>
    <w:rsid w:val="00524AD1"/>
    <w:rsid w:val="00527AD8"/>
    <w:rsid w:val="005402F8"/>
    <w:rsid w:val="005426E9"/>
    <w:rsid w:val="0054412D"/>
    <w:rsid w:val="00545808"/>
    <w:rsid w:val="00546AE5"/>
    <w:rsid w:val="00547CCF"/>
    <w:rsid w:val="005730BE"/>
    <w:rsid w:val="005776CD"/>
    <w:rsid w:val="005817FE"/>
    <w:rsid w:val="00586B39"/>
    <w:rsid w:val="00590148"/>
    <w:rsid w:val="00597D9F"/>
    <w:rsid w:val="005A7D97"/>
    <w:rsid w:val="005B079A"/>
    <w:rsid w:val="005B1BE0"/>
    <w:rsid w:val="005B285A"/>
    <w:rsid w:val="005B602A"/>
    <w:rsid w:val="005C4A5D"/>
    <w:rsid w:val="005D1606"/>
    <w:rsid w:val="005D2C8F"/>
    <w:rsid w:val="005E11AB"/>
    <w:rsid w:val="005F6405"/>
    <w:rsid w:val="005F6A32"/>
    <w:rsid w:val="00610607"/>
    <w:rsid w:val="00613CAD"/>
    <w:rsid w:val="00617CC5"/>
    <w:rsid w:val="00620266"/>
    <w:rsid w:val="0062359E"/>
    <w:rsid w:val="006237B3"/>
    <w:rsid w:val="006277DE"/>
    <w:rsid w:val="006336E6"/>
    <w:rsid w:val="006365E9"/>
    <w:rsid w:val="00642448"/>
    <w:rsid w:val="00643D60"/>
    <w:rsid w:val="00647EE8"/>
    <w:rsid w:val="00655A43"/>
    <w:rsid w:val="006605E0"/>
    <w:rsid w:val="0066111F"/>
    <w:rsid w:val="00662F5F"/>
    <w:rsid w:val="00663264"/>
    <w:rsid w:val="00664A98"/>
    <w:rsid w:val="0066512D"/>
    <w:rsid w:val="00670DA5"/>
    <w:rsid w:val="00672825"/>
    <w:rsid w:val="00674993"/>
    <w:rsid w:val="00682E1A"/>
    <w:rsid w:val="00682FFD"/>
    <w:rsid w:val="00685448"/>
    <w:rsid w:val="006909AA"/>
    <w:rsid w:val="00691309"/>
    <w:rsid w:val="00693186"/>
    <w:rsid w:val="006A582F"/>
    <w:rsid w:val="006A676F"/>
    <w:rsid w:val="006A7697"/>
    <w:rsid w:val="006B272A"/>
    <w:rsid w:val="006B72E0"/>
    <w:rsid w:val="006C20D5"/>
    <w:rsid w:val="006C5711"/>
    <w:rsid w:val="006C622D"/>
    <w:rsid w:val="006C6438"/>
    <w:rsid w:val="006C6F62"/>
    <w:rsid w:val="006D1DC5"/>
    <w:rsid w:val="006D2AE0"/>
    <w:rsid w:val="006E1147"/>
    <w:rsid w:val="006E3B51"/>
    <w:rsid w:val="006F188F"/>
    <w:rsid w:val="00705872"/>
    <w:rsid w:val="00707B16"/>
    <w:rsid w:val="007147FD"/>
    <w:rsid w:val="00715F89"/>
    <w:rsid w:val="00716B1F"/>
    <w:rsid w:val="007236A8"/>
    <w:rsid w:val="007272B2"/>
    <w:rsid w:val="00734B2E"/>
    <w:rsid w:val="00734C95"/>
    <w:rsid w:val="0073509F"/>
    <w:rsid w:val="00743A8F"/>
    <w:rsid w:val="007441E5"/>
    <w:rsid w:val="007457F7"/>
    <w:rsid w:val="00752BDD"/>
    <w:rsid w:val="00753AC3"/>
    <w:rsid w:val="00762F26"/>
    <w:rsid w:val="00770ED7"/>
    <w:rsid w:val="00771741"/>
    <w:rsid w:val="007747D0"/>
    <w:rsid w:val="00774DAC"/>
    <w:rsid w:val="007774FA"/>
    <w:rsid w:val="007828BE"/>
    <w:rsid w:val="00783BD6"/>
    <w:rsid w:val="00784562"/>
    <w:rsid w:val="00786EC0"/>
    <w:rsid w:val="00787378"/>
    <w:rsid w:val="00790637"/>
    <w:rsid w:val="007A1AED"/>
    <w:rsid w:val="007A3764"/>
    <w:rsid w:val="007A6BBC"/>
    <w:rsid w:val="007B6C1C"/>
    <w:rsid w:val="007B7383"/>
    <w:rsid w:val="007D1FAF"/>
    <w:rsid w:val="007D217A"/>
    <w:rsid w:val="007E14E8"/>
    <w:rsid w:val="007E45C9"/>
    <w:rsid w:val="007E6B5B"/>
    <w:rsid w:val="007F2863"/>
    <w:rsid w:val="007F4C31"/>
    <w:rsid w:val="007F7747"/>
    <w:rsid w:val="00800183"/>
    <w:rsid w:val="00800671"/>
    <w:rsid w:val="00800D14"/>
    <w:rsid w:val="0080274A"/>
    <w:rsid w:val="008051B4"/>
    <w:rsid w:val="00806E5B"/>
    <w:rsid w:val="008073A3"/>
    <w:rsid w:val="00807995"/>
    <w:rsid w:val="00807F36"/>
    <w:rsid w:val="0081163A"/>
    <w:rsid w:val="00813BFB"/>
    <w:rsid w:val="00814F71"/>
    <w:rsid w:val="00815037"/>
    <w:rsid w:val="00816748"/>
    <w:rsid w:val="00821706"/>
    <w:rsid w:val="008236E5"/>
    <w:rsid w:val="008243BC"/>
    <w:rsid w:val="008247F5"/>
    <w:rsid w:val="008274DB"/>
    <w:rsid w:val="008326DA"/>
    <w:rsid w:val="008334F3"/>
    <w:rsid w:val="00833B10"/>
    <w:rsid w:val="0083567B"/>
    <w:rsid w:val="008357A0"/>
    <w:rsid w:val="00835910"/>
    <w:rsid w:val="00845A0B"/>
    <w:rsid w:val="008473FF"/>
    <w:rsid w:val="0085283B"/>
    <w:rsid w:val="00855D43"/>
    <w:rsid w:val="00862F83"/>
    <w:rsid w:val="00864F01"/>
    <w:rsid w:val="008716D3"/>
    <w:rsid w:val="00877A3A"/>
    <w:rsid w:val="00883960"/>
    <w:rsid w:val="00883FE7"/>
    <w:rsid w:val="00884ACA"/>
    <w:rsid w:val="008902DA"/>
    <w:rsid w:val="00894E8D"/>
    <w:rsid w:val="008A6C6D"/>
    <w:rsid w:val="008B191B"/>
    <w:rsid w:val="008B3825"/>
    <w:rsid w:val="008C0A1B"/>
    <w:rsid w:val="008C5F0D"/>
    <w:rsid w:val="008C6E2C"/>
    <w:rsid w:val="008C7C2D"/>
    <w:rsid w:val="008D2255"/>
    <w:rsid w:val="008D7AC1"/>
    <w:rsid w:val="008E3387"/>
    <w:rsid w:val="008E67D1"/>
    <w:rsid w:val="008E7CB0"/>
    <w:rsid w:val="008F1C76"/>
    <w:rsid w:val="0090684B"/>
    <w:rsid w:val="00910AAE"/>
    <w:rsid w:val="00910D26"/>
    <w:rsid w:val="00910D39"/>
    <w:rsid w:val="009114FF"/>
    <w:rsid w:val="00912047"/>
    <w:rsid w:val="0091553E"/>
    <w:rsid w:val="00915629"/>
    <w:rsid w:val="009159EC"/>
    <w:rsid w:val="00932E7E"/>
    <w:rsid w:val="0093366D"/>
    <w:rsid w:val="0094286B"/>
    <w:rsid w:val="00943E43"/>
    <w:rsid w:val="009443AF"/>
    <w:rsid w:val="0095351F"/>
    <w:rsid w:val="00954AC5"/>
    <w:rsid w:val="00957020"/>
    <w:rsid w:val="009624A1"/>
    <w:rsid w:val="0096550F"/>
    <w:rsid w:val="00965867"/>
    <w:rsid w:val="00965C90"/>
    <w:rsid w:val="00966275"/>
    <w:rsid w:val="00971BCB"/>
    <w:rsid w:val="0097342B"/>
    <w:rsid w:val="00991A21"/>
    <w:rsid w:val="00996812"/>
    <w:rsid w:val="00997AC8"/>
    <w:rsid w:val="009A01B4"/>
    <w:rsid w:val="009A1153"/>
    <w:rsid w:val="009A2CE6"/>
    <w:rsid w:val="009A3CFD"/>
    <w:rsid w:val="009A519B"/>
    <w:rsid w:val="009A7FF5"/>
    <w:rsid w:val="009B11A6"/>
    <w:rsid w:val="009C0A80"/>
    <w:rsid w:val="009C225C"/>
    <w:rsid w:val="009C4796"/>
    <w:rsid w:val="009C489D"/>
    <w:rsid w:val="009D11F3"/>
    <w:rsid w:val="009D39C1"/>
    <w:rsid w:val="009D52C9"/>
    <w:rsid w:val="009D5476"/>
    <w:rsid w:val="009E3FFD"/>
    <w:rsid w:val="009F604D"/>
    <w:rsid w:val="009F6FB0"/>
    <w:rsid w:val="00A058E4"/>
    <w:rsid w:val="00A066C1"/>
    <w:rsid w:val="00A13447"/>
    <w:rsid w:val="00A13B90"/>
    <w:rsid w:val="00A154BF"/>
    <w:rsid w:val="00A15591"/>
    <w:rsid w:val="00A170AE"/>
    <w:rsid w:val="00A171D9"/>
    <w:rsid w:val="00A1743C"/>
    <w:rsid w:val="00A24D2E"/>
    <w:rsid w:val="00A268C5"/>
    <w:rsid w:val="00A30E9D"/>
    <w:rsid w:val="00A36E2B"/>
    <w:rsid w:val="00A3797E"/>
    <w:rsid w:val="00A4250C"/>
    <w:rsid w:val="00A43E77"/>
    <w:rsid w:val="00A460EE"/>
    <w:rsid w:val="00A50178"/>
    <w:rsid w:val="00A55B99"/>
    <w:rsid w:val="00A579C5"/>
    <w:rsid w:val="00A60766"/>
    <w:rsid w:val="00A635B0"/>
    <w:rsid w:val="00A658FF"/>
    <w:rsid w:val="00A7085C"/>
    <w:rsid w:val="00A74CA8"/>
    <w:rsid w:val="00A75213"/>
    <w:rsid w:val="00A75CC2"/>
    <w:rsid w:val="00A75D8D"/>
    <w:rsid w:val="00A77F02"/>
    <w:rsid w:val="00A80DC3"/>
    <w:rsid w:val="00A81291"/>
    <w:rsid w:val="00A85C32"/>
    <w:rsid w:val="00A864BA"/>
    <w:rsid w:val="00A90E8D"/>
    <w:rsid w:val="00A937D6"/>
    <w:rsid w:val="00A944FC"/>
    <w:rsid w:val="00AA20A2"/>
    <w:rsid w:val="00AA2BC7"/>
    <w:rsid w:val="00AB36F1"/>
    <w:rsid w:val="00AD10B8"/>
    <w:rsid w:val="00AD28CA"/>
    <w:rsid w:val="00AD3DF3"/>
    <w:rsid w:val="00AD5578"/>
    <w:rsid w:val="00AD698E"/>
    <w:rsid w:val="00AE0AF9"/>
    <w:rsid w:val="00AE0E59"/>
    <w:rsid w:val="00AE15B4"/>
    <w:rsid w:val="00AE2CE4"/>
    <w:rsid w:val="00AE3411"/>
    <w:rsid w:val="00AE3EE7"/>
    <w:rsid w:val="00AF0CA9"/>
    <w:rsid w:val="00AF3345"/>
    <w:rsid w:val="00AF3E04"/>
    <w:rsid w:val="00B02F20"/>
    <w:rsid w:val="00B03A62"/>
    <w:rsid w:val="00B12762"/>
    <w:rsid w:val="00B17CDE"/>
    <w:rsid w:val="00B23783"/>
    <w:rsid w:val="00B257EC"/>
    <w:rsid w:val="00B32C34"/>
    <w:rsid w:val="00B378D3"/>
    <w:rsid w:val="00B37D31"/>
    <w:rsid w:val="00B40053"/>
    <w:rsid w:val="00B4101B"/>
    <w:rsid w:val="00B4459E"/>
    <w:rsid w:val="00B46796"/>
    <w:rsid w:val="00B50471"/>
    <w:rsid w:val="00B51527"/>
    <w:rsid w:val="00B56A09"/>
    <w:rsid w:val="00B63604"/>
    <w:rsid w:val="00B6419F"/>
    <w:rsid w:val="00B64AAA"/>
    <w:rsid w:val="00B777CF"/>
    <w:rsid w:val="00B80002"/>
    <w:rsid w:val="00B8121E"/>
    <w:rsid w:val="00B815DF"/>
    <w:rsid w:val="00B82A98"/>
    <w:rsid w:val="00B85489"/>
    <w:rsid w:val="00B8747B"/>
    <w:rsid w:val="00B94952"/>
    <w:rsid w:val="00B97F33"/>
    <w:rsid w:val="00BA31C0"/>
    <w:rsid w:val="00BA6A77"/>
    <w:rsid w:val="00BB17F1"/>
    <w:rsid w:val="00BB64B2"/>
    <w:rsid w:val="00BB6ABD"/>
    <w:rsid w:val="00BB6FB5"/>
    <w:rsid w:val="00BB7BE4"/>
    <w:rsid w:val="00BC001F"/>
    <w:rsid w:val="00BD116A"/>
    <w:rsid w:val="00BD2A66"/>
    <w:rsid w:val="00BD36FB"/>
    <w:rsid w:val="00BD3A8A"/>
    <w:rsid w:val="00BD51E6"/>
    <w:rsid w:val="00BD76BC"/>
    <w:rsid w:val="00BE15A5"/>
    <w:rsid w:val="00BE5BD6"/>
    <w:rsid w:val="00BF0C7D"/>
    <w:rsid w:val="00BF2E69"/>
    <w:rsid w:val="00BF41CE"/>
    <w:rsid w:val="00BF429F"/>
    <w:rsid w:val="00C05A88"/>
    <w:rsid w:val="00C071EF"/>
    <w:rsid w:val="00C10220"/>
    <w:rsid w:val="00C130E7"/>
    <w:rsid w:val="00C14A63"/>
    <w:rsid w:val="00C15D6B"/>
    <w:rsid w:val="00C172A0"/>
    <w:rsid w:val="00C17B69"/>
    <w:rsid w:val="00C2209E"/>
    <w:rsid w:val="00C22C84"/>
    <w:rsid w:val="00C26E8C"/>
    <w:rsid w:val="00C27299"/>
    <w:rsid w:val="00C342DE"/>
    <w:rsid w:val="00C36BB4"/>
    <w:rsid w:val="00C4470A"/>
    <w:rsid w:val="00C45863"/>
    <w:rsid w:val="00C51FA2"/>
    <w:rsid w:val="00C529D9"/>
    <w:rsid w:val="00C53865"/>
    <w:rsid w:val="00C56ECF"/>
    <w:rsid w:val="00C61FC9"/>
    <w:rsid w:val="00C63772"/>
    <w:rsid w:val="00C661D6"/>
    <w:rsid w:val="00C73CD3"/>
    <w:rsid w:val="00C73D64"/>
    <w:rsid w:val="00C76363"/>
    <w:rsid w:val="00C76D76"/>
    <w:rsid w:val="00C77AC6"/>
    <w:rsid w:val="00C80CC5"/>
    <w:rsid w:val="00C85326"/>
    <w:rsid w:val="00C867EB"/>
    <w:rsid w:val="00C91FD6"/>
    <w:rsid w:val="00C93F96"/>
    <w:rsid w:val="00C95890"/>
    <w:rsid w:val="00C96124"/>
    <w:rsid w:val="00CA0CC7"/>
    <w:rsid w:val="00CA1265"/>
    <w:rsid w:val="00CA19F7"/>
    <w:rsid w:val="00CB7504"/>
    <w:rsid w:val="00CC01A5"/>
    <w:rsid w:val="00CC20C2"/>
    <w:rsid w:val="00CD0722"/>
    <w:rsid w:val="00CD0E56"/>
    <w:rsid w:val="00CE0114"/>
    <w:rsid w:val="00CE3CF0"/>
    <w:rsid w:val="00CE6B73"/>
    <w:rsid w:val="00CF6CA6"/>
    <w:rsid w:val="00CF78E4"/>
    <w:rsid w:val="00D01300"/>
    <w:rsid w:val="00D013AC"/>
    <w:rsid w:val="00D01624"/>
    <w:rsid w:val="00D04D53"/>
    <w:rsid w:val="00D066E6"/>
    <w:rsid w:val="00D20D68"/>
    <w:rsid w:val="00D221AB"/>
    <w:rsid w:val="00D24B0B"/>
    <w:rsid w:val="00D320F2"/>
    <w:rsid w:val="00D351A1"/>
    <w:rsid w:val="00D35E35"/>
    <w:rsid w:val="00D36357"/>
    <w:rsid w:val="00D36A1D"/>
    <w:rsid w:val="00D37596"/>
    <w:rsid w:val="00D37E0D"/>
    <w:rsid w:val="00D42F3F"/>
    <w:rsid w:val="00D460C1"/>
    <w:rsid w:val="00D472B0"/>
    <w:rsid w:val="00D539FA"/>
    <w:rsid w:val="00D576E8"/>
    <w:rsid w:val="00D62DB1"/>
    <w:rsid w:val="00D67A4B"/>
    <w:rsid w:val="00D67A6C"/>
    <w:rsid w:val="00D67E9C"/>
    <w:rsid w:val="00D701F5"/>
    <w:rsid w:val="00D73A6B"/>
    <w:rsid w:val="00D74B31"/>
    <w:rsid w:val="00D844F4"/>
    <w:rsid w:val="00D9269C"/>
    <w:rsid w:val="00D9436F"/>
    <w:rsid w:val="00D95341"/>
    <w:rsid w:val="00DA0FDC"/>
    <w:rsid w:val="00DA2EDF"/>
    <w:rsid w:val="00DA7617"/>
    <w:rsid w:val="00DC03AF"/>
    <w:rsid w:val="00DC103C"/>
    <w:rsid w:val="00DC3DE0"/>
    <w:rsid w:val="00DC7285"/>
    <w:rsid w:val="00DD1316"/>
    <w:rsid w:val="00DD3F18"/>
    <w:rsid w:val="00DD4E08"/>
    <w:rsid w:val="00DD505B"/>
    <w:rsid w:val="00DD79FD"/>
    <w:rsid w:val="00DE3791"/>
    <w:rsid w:val="00DE49C1"/>
    <w:rsid w:val="00DE4DAD"/>
    <w:rsid w:val="00DF5AFD"/>
    <w:rsid w:val="00DF5DB3"/>
    <w:rsid w:val="00E06A2A"/>
    <w:rsid w:val="00E07C2E"/>
    <w:rsid w:val="00E12BF8"/>
    <w:rsid w:val="00E20FA2"/>
    <w:rsid w:val="00E22D40"/>
    <w:rsid w:val="00E23381"/>
    <w:rsid w:val="00E25D82"/>
    <w:rsid w:val="00E3111E"/>
    <w:rsid w:val="00E33A96"/>
    <w:rsid w:val="00E35BFB"/>
    <w:rsid w:val="00E47959"/>
    <w:rsid w:val="00E52849"/>
    <w:rsid w:val="00E65936"/>
    <w:rsid w:val="00E65D9D"/>
    <w:rsid w:val="00E662F5"/>
    <w:rsid w:val="00E675EC"/>
    <w:rsid w:val="00E70E9C"/>
    <w:rsid w:val="00E7280D"/>
    <w:rsid w:val="00E80BD3"/>
    <w:rsid w:val="00E820BE"/>
    <w:rsid w:val="00E842C7"/>
    <w:rsid w:val="00E84D28"/>
    <w:rsid w:val="00E879C1"/>
    <w:rsid w:val="00E921CA"/>
    <w:rsid w:val="00E929D4"/>
    <w:rsid w:val="00E97788"/>
    <w:rsid w:val="00E97862"/>
    <w:rsid w:val="00EA056F"/>
    <w:rsid w:val="00EA0C34"/>
    <w:rsid w:val="00EA5860"/>
    <w:rsid w:val="00EA6510"/>
    <w:rsid w:val="00EB38C9"/>
    <w:rsid w:val="00EB3CA3"/>
    <w:rsid w:val="00EB608E"/>
    <w:rsid w:val="00EB78A8"/>
    <w:rsid w:val="00EC138F"/>
    <w:rsid w:val="00EC2169"/>
    <w:rsid w:val="00EC5FD5"/>
    <w:rsid w:val="00EC7C9F"/>
    <w:rsid w:val="00ED195D"/>
    <w:rsid w:val="00ED3ADA"/>
    <w:rsid w:val="00ED504F"/>
    <w:rsid w:val="00ED571A"/>
    <w:rsid w:val="00EE248A"/>
    <w:rsid w:val="00EE3985"/>
    <w:rsid w:val="00EE3AC4"/>
    <w:rsid w:val="00EE3B8D"/>
    <w:rsid w:val="00EE3CAE"/>
    <w:rsid w:val="00EE5C18"/>
    <w:rsid w:val="00EF058A"/>
    <w:rsid w:val="00EF54A9"/>
    <w:rsid w:val="00F00389"/>
    <w:rsid w:val="00F00E5E"/>
    <w:rsid w:val="00F014F4"/>
    <w:rsid w:val="00F076A2"/>
    <w:rsid w:val="00F13F2B"/>
    <w:rsid w:val="00F13F45"/>
    <w:rsid w:val="00F17634"/>
    <w:rsid w:val="00F202C5"/>
    <w:rsid w:val="00F20E3E"/>
    <w:rsid w:val="00F21B8E"/>
    <w:rsid w:val="00F24025"/>
    <w:rsid w:val="00F27694"/>
    <w:rsid w:val="00F27789"/>
    <w:rsid w:val="00F32E67"/>
    <w:rsid w:val="00F45A19"/>
    <w:rsid w:val="00F51750"/>
    <w:rsid w:val="00F551D6"/>
    <w:rsid w:val="00F631E8"/>
    <w:rsid w:val="00F66DE0"/>
    <w:rsid w:val="00F71993"/>
    <w:rsid w:val="00F73745"/>
    <w:rsid w:val="00F740D9"/>
    <w:rsid w:val="00F74E14"/>
    <w:rsid w:val="00F86C79"/>
    <w:rsid w:val="00F90675"/>
    <w:rsid w:val="00F92E84"/>
    <w:rsid w:val="00F962DB"/>
    <w:rsid w:val="00F9695B"/>
    <w:rsid w:val="00FA0944"/>
    <w:rsid w:val="00FA25DF"/>
    <w:rsid w:val="00FA2C4D"/>
    <w:rsid w:val="00FA3534"/>
    <w:rsid w:val="00FA4250"/>
    <w:rsid w:val="00FA6AEC"/>
    <w:rsid w:val="00FA7E59"/>
    <w:rsid w:val="00FB4619"/>
    <w:rsid w:val="00FC243C"/>
    <w:rsid w:val="00FC508C"/>
    <w:rsid w:val="00FD61E6"/>
    <w:rsid w:val="00FD7829"/>
    <w:rsid w:val="00FD7B16"/>
    <w:rsid w:val="00FE0E28"/>
    <w:rsid w:val="00FE14BE"/>
    <w:rsid w:val="00FE17D5"/>
    <w:rsid w:val="00FE2D28"/>
    <w:rsid w:val="00FE5D2D"/>
    <w:rsid w:val="00FF0EC0"/>
    <w:rsid w:val="00FF2D3E"/>
    <w:rsid w:val="00FF6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18A2"/>
  <w15:chartTrackingRefBased/>
  <w15:docId w15:val="{C9C484E7-9DF7-44ED-BC5A-23D661FE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8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A19"/>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217A"/>
    <w:pPr>
      <w:ind w:left="720"/>
      <w:contextualSpacing/>
    </w:pPr>
  </w:style>
  <w:style w:type="character" w:styleId="a5">
    <w:name w:val="Hyperlink"/>
    <w:basedOn w:val="a0"/>
    <w:uiPriority w:val="99"/>
    <w:unhideWhenUsed/>
    <w:rsid w:val="001F3190"/>
    <w:rPr>
      <w:color w:val="0000FF"/>
      <w:u w:val="single"/>
    </w:rPr>
  </w:style>
  <w:style w:type="character" w:styleId="a6">
    <w:name w:val="Unresolved Mention"/>
    <w:basedOn w:val="a0"/>
    <w:uiPriority w:val="99"/>
    <w:semiHidden/>
    <w:unhideWhenUsed/>
    <w:rsid w:val="001F3190"/>
    <w:rPr>
      <w:color w:val="605E5C"/>
      <w:shd w:val="clear" w:color="auto" w:fill="E1DFDD"/>
    </w:rPr>
  </w:style>
  <w:style w:type="paragraph" w:styleId="a7">
    <w:name w:val="Balloon Text"/>
    <w:basedOn w:val="a"/>
    <w:link w:val="a8"/>
    <w:uiPriority w:val="99"/>
    <w:semiHidden/>
    <w:unhideWhenUsed/>
    <w:rsid w:val="00C661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61D6"/>
    <w:rPr>
      <w:rFonts w:ascii="Segoe UI" w:hAnsi="Segoe UI" w:cs="Segoe UI"/>
      <w:sz w:val="18"/>
      <w:szCs w:val="18"/>
    </w:rPr>
  </w:style>
  <w:style w:type="paragraph" w:styleId="a9">
    <w:name w:val="header"/>
    <w:basedOn w:val="a"/>
    <w:link w:val="aa"/>
    <w:uiPriority w:val="99"/>
    <w:unhideWhenUsed/>
    <w:rsid w:val="00C61F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61FC9"/>
  </w:style>
  <w:style w:type="paragraph" w:styleId="ab">
    <w:name w:val="footer"/>
    <w:basedOn w:val="a"/>
    <w:link w:val="ac"/>
    <w:uiPriority w:val="99"/>
    <w:unhideWhenUsed/>
    <w:rsid w:val="00C61F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61FC9"/>
  </w:style>
  <w:style w:type="table" w:customStyle="1" w:styleId="1">
    <w:name w:val="Сетка таблицы1"/>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4E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D6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813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174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3462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13852">
      <w:bodyDiv w:val="1"/>
      <w:marLeft w:val="0"/>
      <w:marRight w:val="0"/>
      <w:marTop w:val="0"/>
      <w:marBottom w:val="0"/>
      <w:divBdr>
        <w:top w:val="none" w:sz="0" w:space="0" w:color="auto"/>
        <w:left w:val="none" w:sz="0" w:space="0" w:color="auto"/>
        <w:bottom w:val="none" w:sz="0" w:space="0" w:color="auto"/>
        <w:right w:val="none" w:sz="0" w:space="0" w:color="auto"/>
      </w:divBdr>
    </w:div>
    <w:div w:id="961498587">
      <w:bodyDiv w:val="1"/>
      <w:marLeft w:val="0"/>
      <w:marRight w:val="0"/>
      <w:marTop w:val="0"/>
      <w:marBottom w:val="0"/>
      <w:divBdr>
        <w:top w:val="none" w:sz="0" w:space="0" w:color="auto"/>
        <w:left w:val="none" w:sz="0" w:space="0" w:color="auto"/>
        <w:bottom w:val="none" w:sz="0" w:space="0" w:color="auto"/>
        <w:right w:val="none" w:sz="0" w:space="0" w:color="auto"/>
      </w:divBdr>
      <w:divsChild>
        <w:div w:id="1417245073">
          <w:marLeft w:val="60"/>
          <w:marRight w:val="60"/>
          <w:marTop w:val="100"/>
          <w:marBottom w:val="100"/>
          <w:divBdr>
            <w:top w:val="none" w:sz="0" w:space="0" w:color="auto"/>
            <w:left w:val="none" w:sz="0" w:space="0" w:color="auto"/>
            <w:bottom w:val="none" w:sz="0" w:space="0" w:color="auto"/>
            <w:right w:val="none" w:sz="0" w:space="0" w:color="auto"/>
          </w:divBdr>
          <w:divsChild>
            <w:div w:id="1784957612">
              <w:marLeft w:val="0"/>
              <w:marRight w:val="0"/>
              <w:marTop w:val="0"/>
              <w:marBottom w:val="0"/>
              <w:divBdr>
                <w:top w:val="none" w:sz="0" w:space="0" w:color="auto"/>
                <w:left w:val="none" w:sz="0" w:space="0" w:color="auto"/>
                <w:bottom w:val="none" w:sz="0" w:space="0" w:color="auto"/>
                <w:right w:val="none" w:sz="0" w:space="0" w:color="auto"/>
              </w:divBdr>
            </w:div>
          </w:divsChild>
        </w:div>
        <w:div w:id="1161854337">
          <w:marLeft w:val="60"/>
          <w:marRight w:val="60"/>
          <w:marTop w:val="100"/>
          <w:marBottom w:val="100"/>
          <w:divBdr>
            <w:top w:val="none" w:sz="0" w:space="0" w:color="auto"/>
            <w:left w:val="none" w:sz="0" w:space="0" w:color="auto"/>
            <w:bottom w:val="none" w:sz="0" w:space="0" w:color="auto"/>
            <w:right w:val="none" w:sz="0" w:space="0" w:color="auto"/>
          </w:divBdr>
          <w:divsChild>
            <w:div w:id="1583877841">
              <w:marLeft w:val="0"/>
              <w:marRight w:val="0"/>
              <w:marTop w:val="0"/>
              <w:marBottom w:val="0"/>
              <w:divBdr>
                <w:top w:val="none" w:sz="0" w:space="0" w:color="auto"/>
                <w:left w:val="none" w:sz="0" w:space="0" w:color="auto"/>
                <w:bottom w:val="none" w:sz="0" w:space="0" w:color="auto"/>
                <w:right w:val="none" w:sz="0" w:space="0" w:color="auto"/>
              </w:divBdr>
            </w:div>
            <w:div w:id="1663580670">
              <w:marLeft w:val="0"/>
              <w:marRight w:val="0"/>
              <w:marTop w:val="0"/>
              <w:marBottom w:val="0"/>
              <w:divBdr>
                <w:top w:val="none" w:sz="0" w:space="0" w:color="auto"/>
                <w:left w:val="none" w:sz="0" w:space="0" w:color="auto"/>
                <w:bottom w:val="none" w:sz="0" w:space="0" w:color="auto"/>
                <w:right w:val="none" w:sz="0" w:space="0" w:color="auto"/>
              </w:divBdr>
            </w:div>
            <w:div w:id="1830055255">
              <w:marLeft w:val="0"/>
              <w:marRight w:val="0"/>
              <w:marTop w:val="0"/>
              <w:marBottom w:val="0"/>
              <w:divBdr>
                <w:top w:val="none" w:sz="0" w:space="0" w:color="auto"/>
                <w:left w:val="none" w:sz="0" w:space="0" w:color="auto"/>
                <w:bottom w:val="none" w:sz="0" w:space="0" w:color="auto"/>
                <w:right w:val="none" w:sz="0" w:space="0" w:color="auto"/>
              </w:divBdr>
            </w:div>
            <w:div w:id="1036082485">
              <w:marLeft w:val="0"/>
              <w:marRight w:val="0"/>
              <w:marTop w:val="0"/>
              <w:marBottom w:val="0"/>
              <w:divBdr>
                <w:top w:val="none" w:sz="0" w:space="0" w:color="auto"/>
                <w:left w:val="none" w:sz="0" w:space="0" w:color="auto"/>
                <w:bottom w:val="none" w:sz="0" w:space="0" w:color="auto"/>
                <w:right w:val="none" w:sz="0" w:space="0" w:color="auto"/>
              </w:divBdr>
            </w:div>
            <w:div w:id="1712219376">
              <w:marLeft w:val="0"/>
              <w:marRight w:val="0"/>
              <w:marTop w:val="0"/>
              <w:marBottom w:val="0"/>
              <w:divBdr>
                <w:top w:val="none" w:sz="0" w:space="0" w:color="auto"/>
                <w:left w:val="none" w:sz="0" w:space="0" w:color="auto"/>
                <w:bottom w:val="none" w:sz="0" w:space="0" w:color="auto"/>
                <w:right w:val="none" w:sz="0" w:space="0" w:color="auto"/>
              </w:divBdr>
            </w:div>
            <w:div w:id="17822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44695">
      <w:bodyDiv w:val="1"/>
      <w:marLeft w:val="0"/>
      <w:marRight w:val="0"/>
      <w:marTop w:val="0"/>
      <w:marBottom w:val="0"/>
      <w:divBdr>
        <w:top w:val="none" w:sz="0" w:space="0" w:color="auto"/>
        <w:left w:val="none" w:sz="0" w:space="0" w:color="auto"/>
        <w:bottom w:val="none" w:sz="0" w:space="0" w:color="auto"/>
        <w:right w:val="none" w:sz="0" w:space="0" w:color="auto"/>
      </w:divBdr>
      <w:divsChild>
        <w:div w:id="1859192737">
          <w:marLeft w:val="60"/>
          <w:marRight w:val="60"/>
          <w:marTop w:val="100"/>
          <w:marBottom w:val="100"/>
          <w:divBdr>
            <w:top w:val="none" w:sz="0" w:space="0" w:color="auto"/>
            <w:left w:val="none" w:sz="0" w:space="0" w:color="auto"/>
            <w:bottom w:val="none" w:sz="0" w:space="0" w:color="auto"/>
            <w:right w:val="none" w:sz="0" w:space="0" w:color="auto"/>
          </w:divBdr>
          <w:divsChild>
            <w:div w:id="1327903016">
              <w:marLeft w:val="0"/>
              <w:marRight w:val="0"/>
              <w:marTop w:val="0"/>
              <w:marBottom w:val="0"/>
              <w:divBdr>
                <w:top w:val="none" w:sz="0" w:space="0" w:color="auto"/>
                <w:left w:val="none" w:sz="0" w:space="0" w:color="auto"/>
                <w:bottom w:val="none" w:sz="0" w:space="0" w:color="auto"/>
                <w:right w:val="none" w:sz="0" w:space="0" w:color="auto"/>
              </w:divBdr>
            </w:div>
          </w:divsChild>
        </w:div>
        <w:div w:id="457528663">
          <w:marLeft w:val="60"/>
          <w:marRight w:val="60"/>
          <w:marTop w:val="100"/>
          <w:marBottom w:val="100"/>
          <w:divBdr>
            <w:top w:val="none" w:sz="0" w:space="0" w:color="auto"/>
            <w:left w:val="none" w:sz="0" w:space="0" w:color="auto"/>
            <w:bottom w:val="none" w:sz="0" w:space="0" w:color="auto"/>
            <w:right w:val="none" w:sz="0" w:space="0" w:color="auto"/>
          </w:divBdr>
          <w:divsChild>
            <w:div w:id="984361110">
              <w:marLeft w:val="0"/>
              <w:marRight w:val="0"/>
              <w:marTop w:val="0"/>
              <w:marBottom w:val="0"/>
              <w:divBdr>
                <w:top w:val="none" w:sz="0" w:space="0" w:color="auto"/>
                <w:left w:val="none" w:sz="0" w:space="0" w:color="auto"/>
                <w:bottom w:val="none" w:sz="0" w:space="0" w:color="auto"/>
                <w:right w:val="none" w:sz="0" w:space="0" w:color="auto"/>
              </w:divBdr>
            </w:div>
            <w:div w:id="205921203">
              <w:marLeft w:val="0"/>
              <w:marRight w:val="0"/>
              <w:marTop w:val="0"/>
              <w:marBottom w:val="0"/>
              <w:divBdr>
                <w:top w:val="none" w:sz="0" w:space="0" w:color="auto"/>
                <w:left w:val="none" w:sz="0" w:space="0" w:color="auto"/>
                <w:bottom w:val="none" w:sz="0" w:space="0" w:color="auto"/>
                <w:right w:val="none" w:sz="0" w:space="0" w:color="auto"/>
              </w:divBdr>
            </w:div>
            <w:div w:id="1007751564">
              <w:marLeft w:val="0"/>
              <w:marRight w:val="0"/>
              <w:marTop w:val="0"/>
              <w:marBottom w:val="0"/>
              <w:divBdr>
                <w:top w:val="none" w:sz="0" w:space="0" w:color="auto"/>
                <w:left w:val="none" w:sz="0" w:space="0" w:color="auto"/>
                <w:bottom w:val="none" w:sz="0" w:space="0" w:color="auto"/>
                <w:right w:val="none" w:sz="0" w:space="0" w:color="auto"/>
              </w:divBdr>
            </w:div>
            <w:div w:id="821046587">
              <w:marLeft w:val="0"/>
              <w:marRight w:val="0"/>
              <w:marTop w:val="0"/>
              <w:marBottom w:val="0"/>
              <w:divBdr>
                <w:top w:val="none" w:sz="0" w:space="0" w:color="auto"/>
                <w:left w:val="none" w:sz="0" w:space="0" w:color="auto"/>
                <w:bottom w:val="none" w:sz="0" w:space="0" w:color="auto"/>
                <w:right w:val="none" w:sz="0" w:space="0" w:color="auto"/>
              </w:divBdr>
            </w:div>
            <w:div w:id="12554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6482">
      <w:bodyDiv w:val="1"/>
      <w:marLeft w:val="0"/>
      <w:marRight w:val="0"/>
      <w:marTop w:val="0"/>
      <w:marBottom w:val="0"/>
      <w:divBdr>
        <w:top w:val="none" w:sz="0" w:space="0" w:color="auto"/>
        <w:left w:val="none" w:sz="0" w:space="0" w:color="auto"/>
        <w:bottom w:val="none" w:sz="0" w:space="0" w:color="auto"/>
        <w:right w:val="none" w:sz="0" w:space="0" w:color="auto"/>
      </w:divBdr>
      <w:divsChild>
        <w:div w:id="1237861102">
          <w:marLeft w:val="60"/>
          <w:marRight w:val="60"/>
          <w:marTop w:val="100"/>
          <w:marBottom w:val="100"/>
          <w:divBdr>
            <w:top w:val="none" w:sz="0" w:space="0" w:color="auto"/>
            <w:left w:val="none" w:sz="0" w:space="0" w:color="auto"/>
            <w:bottom w:val="none" w:sz="0" w:space="0" w:color="auto"/>
            <w:right w:val="none" w:sz="0" w:space="0" w:color="auto"/>
          </w:divBdr>
          <w:divsChild>
            <w:div w:id="1821925528">
              <w:marLeft w:val="0"/>
              <w:marRight w:val="0"/>
              <w:marTop w:val="0"/>
              <w:marBottom w:val="0"/>
              <w:divBdr>
                <w:top w:val="none" w:sz="0" w:space="0" w:color="auto"/>
                <w:left w:val="none" w:sz="0" w:space="0" w:color="auto"/>
                <w:bottom w:val="none" w:sz="0" w:space="0" w:color="auto"/>
                <w:right w:val="none" w:sz="0" w:space="0" w:color="auto"/>
              </w:divBdr>
            </w:div>
          </w:divsChild>
        </w:div>
        <w:div w:id="587616451">
          <w:marLeft w:val="60"/>
          <w:marRight w:val="60"/>
          <w:marTop w:val="100"/>
          <w:marBottom w:val="100"/>
          <w:divBdr>
            <w:top w:val="none" w:sz="0" w:space="0" w:color="auto"/>
            <w:left w:val="none" w:sz="0" w:space="0" w:color="auto"/>
            <w:bottom w:val="none" w:sz="0" w:space="0" w:color="auto"/>
            <w:right w:val="none" w:sz="0" w:space="0" w:color="auto"/>
          </w:divBdr>
          <w:divsChild>
            <w:div w:id="823737923">
              <w:marLeft w:val="0"/>
              <w:marRight w:val="0"/>
              <w:marTop w:val="0"/>
              <w:marBottom w:val="0"/>
              <w:divBdr>
                <w:top w:val="none" w:sz="0" w:space="0" w:color="auto"/>
                <w:left w:val="none" w:sz="0" w:space="0" w:color="auto"/>
                <w:bottom w:val="none" w:sz="0" w:space="0" w:color="auto"/>
                <w:right w:val="none" w:sz="0" w:space="0" w:color="auto"/>
              </w:divBdr>
            </w:div>
            <w:div w:id="88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5346">
      <w:bodyDiv w:val="1"/>
      <w:marLeft w:val="0"/>
      <w:marRight w:val="0"/>
      <w:marTop w:val="0"/>
      <w:marBottom w:val="0"/>
      <w:divBdr>
        <w:top w:val="none" w:sz="0" w:space="0" w:color="auto"/>
        <w:left w:val="none" w:sz="0" w:space="0" w:color="auto"/>
        <w:bottom w:val="none" w:sz="0" w:space="0" w:color="auto"/>
        <w:right w:val="none" w:sz="0" w:space="0" w:color="auto"/>
      </w:divBdr>
      <w:divsChild>
        <w:div w:id="913049638">
          <w:marLeft w:val="60"/>
          <w:marRight w:val="60"/>
          <w:marTop w:val="100"/>
          <w:marBottom w:val="100"/>
          <w:divBdr>
            <w:top w:val="none" w:sz="0" w:space="0" w:color="auto"/>
            <w:left w:val="none" w:sz="0" w:space="0" w:color="auto"/>
            <w:bottom w:val="none" w:sz="0" w:space="0" w:color="auto"/>
            <w:right w:val="none" w:sz="0" w:space="0" w:color="auto"/>
          </w:divBdr>
          <w:divsChild>
            <w:div w:id="1139570691">
              <w:marLeft w:val="0"/>
              <w:marRight w:val="0"/>
              <w:marTop w:val="0"/>
              <w:marBottom w:val="0"/>
              <w:divBdr>
                <w:top w:val="none" w:sz="0" w:space="0" w:color="auto"/>
                <w:left w:val="none" w:sz="0" w:space="0" w:color="auto"/>
                <w:bottom w:val="none" w:sz="0" w:space="0" w:color="auto"/>
                <w:right w:val="none" w:sz="0" w:space="0" w:color="auto"/>
              </w:divBdr>
            </w:div>
          </w:divsChild>
        </w:div>
        <w:div w:id="1636911918">
          <w:marLeft w:val="60"/>
          <w:marRight w:val="60"/>
          <w:marTop w:val="100"/>
          <w:marBottom w:val="100"/>
          <w:divBdr>
            <w:top w:val="none" w:sz="0" w:space="0" w:color="auto"/>
            <w:left w:val="none" w:sz="0" w:space="0" w:color="auto"/>
            <w:bottom w:val="none" w:sz="0" w:space="0" w:color="auto"/>
            <w:right w:val="none" w:sz="0" w:space="0" w:color="auto"/>
          </w:divBdr>
          <w:divsChild>
            <w:div w:id="311368483">
              <w:marLeft w:val="0"/>
              <w:marRight w:val="0"/>
              <w:marTop w:val="0"/>
              <w:marBottom w:val="0"/>
              <w:divBdr>
                <w:top w:val="none" w:sz="0" w:space="0" w:color="auto"/>
                <w:left w:val="none" w:sz="0" w:space="0" w:color="auto"/>
                <w:bottom w:val="none" w:sz="0" w:space="0" w:color="auto"/>
                <w:right w:val="none" w:sz="0" w:space="0" w:color="auto"/>
              </w:divBdr>
            </w:div>
            <w:div w:id="755131446">
              <w:marLeft w:val="0"/>
              <w:marRight w:val="0"/>
              <w:marTop w:val="0"/>
              <w:marBottom w:val="0"/>
              <w:divBdr>
                <w:top w:val="none" w:sz="0" w:space="0" w:color="auto"/>
                <w:left w:val="none" w:sz="0" w:space="0" w:color="auto"/>
                <w:bottom w:val="none" w:sz="0" w:space="0" w:color="auto"/>
                <w:right w:val="none" w:sz="0" w:space="0" w:color="auto"/>
              </w:divBdr>
            </w:div>
            <w:div w:id="87894541">
              <w:marLeft w:val="0"/>
              <w:marRight w:val="0"/>
              <w:marTop w:val="0"/>
              <w:marBottom w:val="0"/>
              <w:divBdr>
                <w:top w:val="none" w:sz="0" w:space="0" w:color="auto"/>
                <w:left w:val="none" w:sz="0" w:space="0" w:color="auto"/>
                <w:bottom w:val="none" w:sz="0" w:space="0" w:color="auto"/>
                <w:right w:val="none" w:sz="0" w:space="0" w:color="auto"/>
              </w:divBdr>
            </w:div>
            <w:div w:id="1524705145">
              <w:marLeft w:val="0"/>
              <w:marRight w:val="0"/>
              <w:marTop w:val="0"/>
              <w:marBottom w:val="0"/>
              <w:divBdr>
                <w:top w:val="none" w:sz="0" w:space="0" w:color="auto"/>
                <w:left w:val="none" w:sz="0" w:space="0" w:color="auto"/>
                <w:bottom w:val="none" w:sz="0" w:space="0" w:color="auto"/>
                <w:right w:val="none" w:sz="0" w:space="0" w:color="auto"/>
              </w:divBdr>
            </w:div>
            <w:div w:id="1695156829">
              <w:marLeft w:val="0"/>
              <w:marRight w:val="0"/>
              <w:marTop w:val="0"/>
              <w:marBottom w:val="0"/>
              <w:divBdr>
                <w:top w:val="none" w:sz="0" w:space="0" w:color="auto"/>
                <w:left w:val="none" w:sz="0" w:space="0" w:color="auto"/>
                <w:bottom w:val="none" w:sz="0" w:space="0" w:color="auto"/>
                <w:right w:val="none" w:sz="0" w:space="0" w:color="auto"/>
              </w:divBdr>
            </w:div>
            <w:div w:id="2208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549">
      <w:bodyDiv w:val="1"/>
      <w:marLeft w:val="0"/>
      <w:marRight w:val="0"/>
      <w:marTop w:val="0"/>
      <w:marBottom w:val="0"/>
      <w:divBdr>
        <w:top w:val="none" w:sz="0" w:space="0" w:color="auto"/>
        <w:left w:val="none" w:sz="0" w:space="0" w:color="auto"/>
        <w:bottom w:val="none" w:sz="0" w:space="0" w:color="auto"/>
        <w:right w:val="none" w:sz="0" w:space="0" w:color="auto"/>
      </w:divBdr>
    </w:div>
    <w:div w:id="1457337825">
      <w:bodyDiv w:val="1"/>
      <w:marLeft w:val="0"/>
      <w:marRight w:val="0"/>
      <w:marTop w:val="0"/>
      <w:marBottom w:val="0"/>
      <w:divBdr>
        <w:top w:val="none" w:sz="0" w:space="0" w:color="auto"/>
        <w:left w:val="none" w:sz="0" w:space="0" w:color="auto"/>
        <w:bottom w:val="none" w:sz="0" w:space="0" w:color="auto"/>
        <w:right w:val="none" w:sz="0" w:space="0" w:color="auto"/>
      </w:divBdr>
      <w:divsChild>
        <w:div w:id="920286706">
          <w:marLeft w:val="60"/>
          <w:marRight w:val="60"/>
          <w:marTop w:val="100"/>
          <w:marBottom w:val="100"/>
          <w:divBdr>
            <w:top w:val="none" w:sz="0" w:space="0" w:color="auto"/>
            <w:left w:val="none" w:sz="0" w:space="0" w:color="auto"/>
            <w:bottom w:val="none" w:sz="0" w:space="0" w:color="auto"/>
            <w:right w:val="none" w:sz="0" w:space="0" w:color="auto"/>
          </w:divBdr>
          <w:divsChild>
            <w:div w:id="2006785024">
              <w:marLeft w:val="0"/>
              <w:marRight w:val="0"/>
              <w:marTop w:val="0"/>
              <w:marBottom w:val="0"/>
              <w:divBdr>
                <w:top w:val="none" w:sz="0" w:space="0" w:color="auto"/>
                <w:left w:val="none" w:sz="0" w:space="0" w:color="auto"/>
                <w:bottom w:val="none" w:sz="0" w:space="0" w:color="auto"/>
                <w:right w:val="none" w:sz="0" w:space="0" w:color="auto"/>
              </w:divBdr>
            </w:div>
          </w:divsChild>
        </w:div>
        <w:div w:id="1194853296">
          <w:marLeft w:val="60"/>
          <w:marRight w:val="60"/>
          <w:marTop w:val="100"/>
          <w:marBottom w:val="100"/>
          <w:divBdr>
            <w:top w:val="none" w:sz="0" w:space="0" w:color="auto"/>
            <w:left w:val="none" w:sz="0" w:space="0" w:color="auto"/>
            <w:bottom w:val="none" w:sz="0" w:space="0" w:color="auto"/>
            <w:right w:val="none" w:sz="0" w:space="0" w:color="auto"/>
          </w:divBdr>
          <w:divsChild>
            <w:div w:id="16223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410">
      <w:bodyDiv w:val="1"/>
      <w:marLeft w:val="0"/>
      <w:marRight w:val="0"/>
      <w:marTop w:val="0"/>
      <w:marBottom w:val="0"/>
      <w:divBdr>
        <w:top w:val="none" w:sz="0" w:space="0" w:color="auto"/>
        <w:left w:val="none" w:sz="0" w:space="0" w:color="auto"/>
        <w:bottom w:val="none" w:sz="0" w:space="0" w:color="auto"/>
        <w:right w:val="none" w:sz="0" w:space="0" w:color="auto"/>
      </w:divBdr>
      <w:divsChild>
        <w:div w:id="886381073">
          <w:marLeft w:val="60"/>
          <w:marRight w:val="60"/>
          <w:marTop w:val="100"/>
          <w:marBottom w:val="100"/>
          <w:divBdr>
            <w:top w:val="none" w:sz="0" w:space="0" w:color="auto"/>
            <w:left w:val="none" w:sz="0" w:space="0" w:color="auto"/>
            <w:bottom w:val="none" w:sz="0" w:space="0" w:color="auto"/>
            <w:right w:val="none" w:sz="0" w:space="0" w:color="auto"/>
          </w:divBdr>
          <w:divsChild>
            <w:div w:id="608701235">
              <w:marLeft w:val="0"/>
              <w:marRight w:val="0"/>
              <w:marTop w:val="0"/>
              <w:marBottom w:val="0"/>
              <w:divBdr>
                <w:top w:val="none" w:sz="0" w:space="0" w:color="auto"/>
                <w:left w:val="none" w:sz="0" w:space="0" w:color="auto"/>
                <w:bottom w:val="none" w:sz="0" w:space="0" w:color="auto"/>
                <w:right w:val="none" w:sz="0" w:space="0" w:color="auto"/>
              </w:divBdr>
            </w:div>
          </w:divsChild>
        </w:div>
        <w:div w:id="82991212">
          <w:marLeft w:val="60"/>
          <w:marRight w:val="60"/>
          <w:marTop w:val="100"/>
          <w:marBottom w:val="100"/>
          <w:divBdr>
            <w:top w:val="none" w:sz="0" w:space="0" w:color="auto"/>
            <w:left w:val="none" w:sz="0" w:space="0" w:color="auto"/>
            <w:bottom w:val="none" w:sz="0" w:space="0" w:color="auto"/>
            <w:right w:val="none" w:sz="0" w:space="0" w:color="auto"/>
          </w:divBdr>
          <w:divsChild>
            <w:div w:id="473376070">
              <w:marLeft w:val="0"/>
              <w:marRight w:val="0"/>
              <w:marTop w:val="0"/>
              <w:marBottom w:val="0"/>
              <w:divBdr>
                <w:top w:val="none" w:sz="0" w:space="0" w:color="auto"/>
                <w:left w:val="none" w:sz="0" w:space="0" w:color="auto"/>
                <w:bottom w:val="none" w:sz="0" w:space="0" w:color="auto"/>
                <w:right w:val="none" w:sz="0" w:space="0" w:color="auto"/>
              </w:divBdr>
            </w:div>
            <w:div w:id="14811930">
              <w:marLeft w:val="0"/>
              <w:marRight w:val="0"/>
              <w:marTop w:val="0"/>
              <w:marBottom w:val="0"/>
              <w:divBdr>
                <w:top w:val="none" w:sz="0" w:space="0" w:color="auto"/>
                <w:left w:val="none" w:sz="0" w:space="0" w:color="auto"/>
                <w:bottom w:val="none" w:sz="0" w:space="0" w:color="auto"/>
                <w:right w:val="none" w:sz="0" w:space="0" w:color="auto"/>
              </w:divBdr>
            </w:div>
            <w:div w:id="285426085">
              <w:marLeft w:val="0"/>
              <w:marRight w:val="0"/>
              <w:marTop w:val="0"/>
              <w:marBottom w:val="0"/>
              <w:divBdr>
                <w:top w:val="none" w:sz="0" w:space="0" w:color="auto"/>
                <w:left w:val="none" w:sz="0" w:space="0" w:color="auto"/>
                <w:bottom w:val="none" w:sz="0" w:space="0" w:color="auto"/>
                <w:right w:val="none" w:sz="0" w:space="0" w:color="auto"/>
              </w:divBdr>
            </w:div>
            <w:div w:id="1923636770">
              <w:marLeft w:val="0"/>
              <w:marRight w:val="0"/>
              <w:marTop w:val="0"/>
              <w:marBottom w:val="0"/>
              <w:divBdr>
                <w:top w:val="none" w:sz="0" w:space="0" w:color="auto"/>
                <w:left w:val="none" w:sz="0" w:space="0" w:color="auto"/>
                <w:bottom w:val="none" w:sz="0" w:space="0" w:color="auto"/>
                <w:right w:val="none" w:sz="0" w:space="0" w:color="auto"/>
              </w:divBdr>
            </w:div>
            <w:div w:id="1435008659">
              <w:marLeft w:val="0"/>
              <w:marRight w:val="0"/>
              <w:marTop w:val="0"/>
              <w:marBottom w:val="0"/>
              <w:divBdr>
                <w:top w:val="none" w:sz="0" w:space="0" w:color="auto"/>
                <w:left w:val="none" w:sz="0" w:space="0" w:color="auto"/>
                <w:bottom w:val="none" w:sz="0" w:space="0" w:color="auto"/>
                <w:right w:val="none" w:sz="0" w:space="0" w:color="auto"/>
              </w:divBdr>
            </w:div>
            <w:div w:id="2128349336">
              <w:marLeft w:val="0"/>
              <w:marRight w:val="0"/>
              <w:marTop w:val="0"/>
              <w:marBottom w:val="0"/>
              <w:divBdr>
                <w:top w:val="none" w:sz="0" w:space="0" w:color="auto"/>
                <w:left w:val="none" w:sz="0" w:space="0" w:color="auto"/>
                <w:bottom w:val="none" w:sz="0" w:space="0" w:color="auto"/>
                <w:right w:val="none" w:sz="0" w:space="0" w:color="auto"/>
              </w:divBdr>
            </w:div>
            <w:div w:id="1189030410">
              <w:marLeft w:val="0"/>
              <w:marRight w:val="0"/>
              <w:marTop w:val="0"/>
              <w:marBottom w:val="0"/>
              <w:divBdr>
                <w:top w:val="none" w:sz="0" w:space="0" w:color="auto"/>
                <w:left w:val="none" w:sz="0" w:space="0" w:color="auto"/>
                <w:bottom w:val="none" w:sz="0" w:space="0" w:color="auto"/>
                <w:right w:val="none" w:sz="0" w:space="0" w:color="auto"/>
              </w:divBdr>
            </w:div>
            <w:div w:id="1265574202">
              <w:marLeft w:val="0"/>
              <w:marRight w:val="0"/>
              <w:marTop w:val="0"/>
              <w:marBottom w:val="0"/>
              <w:divBdr>
                <w:top w:val="none" w:sz="0" w:space="0" w:color="auto"/>
                <w:left w:val="none" w:sz="0" w:space="0" w:color="auto"/>
                <w:bottom w:val="none" w:sz="0" w:space="0" w:color="auto"/>
                <w:right w:val="none" w:sz="0" w:space="0" w:color="auto"/>
              </w:divBdr>
            </w:div>
            <w:div w:id="872958661">
              <w:marLeft w:val="0"/>
              <w:marRight w:val="0"/>
              <w:marTop w:val="0"/>
              <w:marBottom w:val="0"/>
              <w:divBdr>
                <w:top w:val="none" w:sz="0" w:space="0" w:color="auto"/>
                <w:left w:val="none" w:sz="0" w:space="0" w:color="auto"/>
                <w:bottom w:val="none" w:sz="0" w:space="0" w:color="auto"/>
                <w:right w:val="none" w:sz="0" w:space="0" w:color="auto"/>
              </w:divBdr>
            </w:div>
            <w:div w:id="2982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7754">
      <w:bodyDiv w:val="1"/>
      <w:marLeft w:val="0"/>
      <w:marRight w:val="0"/>
      <w:marTop w:val="0"/>
      <w:marBottom w:val="0"/>
      <w:divBdr>
        <w:top w:val="none" w:sz="0" w:space="0" w:color="auto"/>
        <w:left w:val="none" w:sz="0" w:space="0" w:color="auto"/>
        <w:bottom w:val="none" w:sz="0" w:space="0" w:color="auto"/>
        <w:right w:val="none" w:sz="0" w:space="0" w:color="auto"/>
      </w:divBdr>
    </w:div>
    <w:div w:id="1868130473">
      <w:bodyDiv w:val="1"/>
      <w:marLeft w:val="0"/>
      <w:marRight w:val="0"/>
      <w:marTop w:val="0"/>
      <w:marBottom w:val="0"/>
      <w:divBdr>
        <w:top w:val="none" w:sz="0" w:space="0" w:color="auto"/>
        <w:left w:val="none" w:sz="0" w:space="0" w:color="auto"/>
        <w:bottom w:val="none" w:sz="0" w:space="0" w:color="auto"/>
        <w:right w:val="none" w:sz="0" w:space="0" w:color="auto"/>
      </w:divBdr>
    </w:div>
    <w:div w:id="1974864830">
      <w:bodyDiv w:val="1"/>
      <w:marLeft w:val="0"/>
      <w:marRight w:val="0"/>
      <w:marTop w:val="0"/>
      <w:marBottom w:val="0"/>
      <w:divBdr>
        <w:top w:val="none" w:sz="0" w:space="0" w:color="auto"/>
        <w:left w:val="none" w:sz="0" w:space="0" w:color="auto"/>
        <w:bottom w:val="none" w:sz="0" w:space="0" w:color="auto"/>
        <w:right w:val="none" w:sz="0" w:space="0" w:color="auto"/>
      </w:divBdr>
      <w:divsChild>
        <w:div w:id="287980226">
          <w:marLeft w:val="60"/>
          <w:marRight w:val="60"/>
          <w:marTop w:val="100"/>
          <w:marBottom w:val="100"/>
          <w:divBdr>
            <w:top w:val="none" w:sz="0" w:space="0" w:color="auto"/>
            <w:left w:val="none" w:sz="0" w:space="0" w:color="auto"/>
            <w:bottom w:val="none" w:sz="0" w:space="0" w:color="auto"/>
            <w:right w:val="none" w:sz="0" w:space="0" w:color="auto"/>
          </w:divBdr>
          <w:divsChild>
            <w:div w:id="2008359485">
              <w:marLeft w:val="0"/>
              <w:marRight w:val="0"/>
              <w:marTop w:val="0"/>
              <w:marBottom w:val="0"/>
              <w:divBdr>
                <w:top w:val="none" w:sz="0" w:space="0" w:color="auto"/>
                <w:left w:val="none" w:sz="0" w:space="0" w:color="auto"/>
                <w:bottom w:val="none" w:sz="0" w:space="0" w:color="auto"/>
                <w:right w:val="none" w:sz="0" w:space="0" w:color="auto"/>
              </w:divBdr>
            </w:div>
          </w:divsChild>
        </w:div>
        <w:div w:id="106631294">
          <w:marLeft w:val="60"/>
          <w:marRight w:val="60"/>
          <w:marTop w:val="100"/>
          <w:marBottom w:val="100"/>
          <w:divBdr>
            <w:top w:val="none" w:sz="0" w:space="0" w:color="auto"/>
            <w:left w:val="none" w:sz="0" w:space="0" w:color="auto"/>
            <w:bottom w:val="none" w:sz="0" w:space="0" w:color="auto"/>
            <w:right w:val="none" w:sz="0" w:space="0" w:color="auto"/>
          </w:divBdr>
          <w:divsChild>
            <w:div w:id="1154833872">
              <w:marLeft w:val="0"/>
              <w:marRight w:val="0"/>
              <w:marTop w:val="0"/>
              <w:marBottom w:val="0"/>
              <w:divBdr>
                <w:top w:val="none" w:sz="0" w:space="0" w:color="auto"/>
                <w:left w:val="none" w:sz="0" w:space="0" w:color="auto"/>
                <w:bottom w:val="none" w:sz="0" w:space="0" w:color="auto"/>
                <w:right w:val="none" w:sz="0" w:space="0" w:color="auto"/>
              </w:divBdr>
            </w:div>
            <w:div w:id="660501338">
              <w:marLeft w:val="0"/>
              <w:marRight w:val="0"/>
              <w:marTop w:val="0"/>
              <w:marBottom w:val="0"/>
              <w:divBdr>
                <w:top w:val="none" w:sz="0" w:space="0" w:color="auto"/>
                <w:left w:val="none" w:sz="0" w:space="0" w:color="auto"/>
                <w:bottom w:val="none" w:sz="0" w:space="0" w:color="auto"/>
                <w:right w:val="none" w:sz="0" w:space="0" w:color="auto"/>
              </w:divBdr>
            </w:div>
            <w:div w:id="1617640216">
              <w:marLeft w:val="0"/>
              <w:marRight w:val="0"/>
              <w:marTop w:val="0"/>
              <w:marBottom w:val="0"/>
              <w:divBdr>
                <w:top w:val="none" w:sz="0" w:space="0" w:color="auto"/>
                <w:left w:val="none" w:sz="0" w:space="0" w:color="auto"/>
                <w:bottom w:val="none" w:sz="0" w:space="0" w:color="auto"/>
                <w:right w:val="none" w:sz="0" w:space="0" w:color="auto"/>
              </w:divBdr>
            </w:div>
            <w:div w:id="843931782">
              <w:marLeft w:val="0"/>
              <w:marRight w:val="0"/>
              <w:marTop w:val="0"/>
              <w:marBottom w:val="0"/>
              <w:divBdr>
                <w:top w:val="none" w:sz="0" w:space="0" w:color="auto"/>
                <w:left w:val="none" w:sz="0" w:space="0" w:color="auto"/>
                <w:bottom w:val="none" w:sz="0" w:space="0" w:color="auto"/>
                <w:right w:val="none" w:sz="0" w:space="0" w:color="auto"/>
              </w:divBdr>
            </w:div>
            <w:div w:id="516891156">
              <w:marLeft w:val="0"/>
              <w:marRight w:val="0"/>
              <w:marTop w:val="0"/>
              <w:marBottom w:val="0"/>
              <w:divBdr>
                <w:top w:val="none" w:sz="0" w:space="0" w:color="auto"/>
                <w:left w:val="none" w:sz="0" w:space="0" w:color="auto"/>
                <w:bottom w:val="none" w:sz="0" w:space="0" w:color="auto"/>
                <w:right w:val="none" w:sz="0" w:space="0" w:color="auto"/>
              </w:divBdr>
            </w:div>
            <w:div w:id="1883134676">
              <w:marLeft w:val="0"/>
              <w:marRight w:val="0"/>
              <w:marTop w:val="0"/>
              <w:marBottom w:val="0"/>
              <w:divBdr>
                <w:top w:val="none" w:sz="0" w:space="0" w:color="auto"/>
                <w:left w:val="none" w:sz="0" w:space="0" w:color="auto"/>
                <w:bottom w:val="none" w:sz="0" w:space="0" w:color="auto"/>
                <w:right w:val="none" w:sz="0" w:space="0" w:color="auto"/>
              </w:divBdr>
            </w:div>
            <w:div w:id="518813268">
              <w:marLeft w:val="0"/>
              <w:marRight w:val="0"/>
              <w:marTop w:val="0"/>
              <w:marBottom w:val="0"/>
              <w:divBdr>
                <w:top w:val="none" w:sz="0" w:space="0" w:color="auto"/>
                <w:left w:val="none" w:sz="0" w:space="0" w:color="auto"/>
                <w:bottom w:val="none" w:sz="0" w:space="0" w:color="auto"/>
                <w:right w:val="none" w:sz="0" w:space="0" w:color="auto"/>
              </w:divBdr>
            </w:div>
            <w:div w:id="6170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071472">
      <w:bodyDiv w:val="1"/>
      <w:marLeft w:val="0"/>
      <w:marRight w:val="0"/>
      <w:marTop w:val="0"/>
      <w:marBottom w:val="0"/>
      <w:divBdr>
        <w:top w:val="none" w:sz="0" w:space="0" w:color="auto"/>
        <w:left w:val="none" w:sz="0" w:space="0" w:color="auto"/>
        <w:bottom w:val="none" w:sz="0" w:space="0" w:color="auto"/>
        <w:right w:val="none" w:sz="0" w:space="0" w:color="auto"/>
      </w:divBdr>
    </w:div>
    <w:div w:id="2081127152">
      <w:bodyDiv w:val="1"/>
      <w:marLeft w:val="0"/>
      <w:marRight w:val="0"/>
      <w:marTop w:val="0"/>
      <w:marBottom w:val="0"/>
      <w:divBdr>
        <w:top w:val="none" w:sz="0" w:space="0" w:color="auto"/>
        <w:left w:val="none" w:sz="0" w:space="0" w:color="auto"/>
        <w:bottom w:val="none" w:sz="0" w:space="0" w:color="auto"/>
        <w:right w:val="none" w:sz="0" w:space="0" w:color="auto"/>
      </w:divBdr>
      <w:divsChild>
        <w:div w:id="1979646859">
          <w:marLeft w:val="60"/>
          <w:marRight w:val="60"/>
          <w:marTop w:val="100"/>
          <w:marBottom w:val="100"/>
          <w:divBdr>
            <w:top w:val="none" w:sz="0" w:space="0" w:color="auto"/>
            <w:left w:val="none" w:sz="0" w:space="0" w:color="auto"/>
            <w:bottom w:val="none" w:sz="0" w:space="0" w:color="auto"/>
            <w:right w:val="none" w:sz="0" w:space="0" w:color="auto"/>
          </w:divBdr>
          <w:divsChild>
            <w:div w:id="581717868">
              <w:marLeft w:val="0"/>
              <w:marRight w:val="0"/>
              <w:marTop w:val="0"/>
              <w:marBottom w:val="0"/>
              <w:divBdr>
                <w:top w:val="none" w:sz="0" w:space="0" w:color="auto"/>
                <w:left w:val="none" w:sz="0" w:space="0" w:color="auto"/>
                <w:bottom w:val="none" w:sz="0" w:space="0" w:color="auto"/>
                <w:right w:val="none" w:sz="0" w:space="0" w:color="auto"/>
              </w:divBdr>
            </w:div>
          </w:divsChild>
        </w:div>
        <w:div w:id="272445539">
          <w:marLeft w:val="60"/>
          <w:marRight w:val="60"/>
          <w:marTop w:val="100"/>
          <w:marBottom w:val="100"/>
          <w:divBdr>
            <w:top w:val="none" w:sz="0" w:space="0" w:color="auto"/>
            <w:left w:val="none" w:sz="0" w:space="0" w:color="auto"/>
            <w:bottom w:val="none" w:sz="0" w:space="0" w:color="auto"/>
            <w:right w:val="none" w:sz="0" w:space="0" w:color="auto"/>
          </w:divBdr>
          <w:divsChild>
            <w:div w:id="2014065628">
              <w:marLeft w:val="0"/>
              <w:marRight w:val="0"/>
              <w:marTop w:val="0"/>
              <w:marBottom w:val="0"/>
              <w:divBdr>
                <w:top w:val="none" w:sz="0" w:space="0" w:color="auto"/>
                <w:left w:val="none" w:sz="0" w:space="0" w:color="auto"/>
                <w:bottom w:val="none" w:sz="0" w:space="0" w:color="auto"/>
                <w:right w:val="none" w:sz="0" w:space="0" w:color="auto"/>
              </w:divBdr>
            </w:div>
            <w:div w:id="5308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9E9E-D4FE-49CF-B264-928A57D0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2302</Words>
  <Characters>13122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User</cp:lastModifiedBy>
  <cp:revision>3</cp:revision>
  <cp:lastPrinted>2025-09-08T09:23:00Z</cp:lastPrinted>
  <dcterms:created xsi:type="dcterms:W3CDTF">2025-10-22T08:12:00Z</dcterms:created>
  <dcterms:modified xsi:type="dcterms:W3CDTF">2025-10-22T08:29:00Z</dcterms:modified>
</cp:coreProperties>
</file>