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A01118" w14:textId="4A69295B" w:rsidR="00517482" w:rsidRPr="00482472" w:rsidRDefault="00517482">
      <w:pPr>
        <w:rPr>
          <w:sz w:val="12"/>
          <w:szCs w:val="12"/>
        </w:rPr>
      </w:pPr>
    </w:p>
    <w:tbl>
      <w:tblPr>
        <w:tblStyle w:val="a3"/>
        <w:tblpPr w:leftFromText="180" w:rightFromText="180" w:horzAnchor="margin" w:tblpXSpec="center" w:tblpY="-510"/>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4"/>
      </w:tblGrid>
      <w:tr w:rsidR="00517482" w14:paraId="06A64D92" w14:textId="77777777" w:rsidTr="001B319C">
        <w:tc>
          <w:tcPr>
            <w:tcW w:w="9634" w:type="dxa"/>
          </w:tcPr>
          <w:p w14:paraId="6E11588E" w14:textId="6272F7A1" w:rsidR="00517482" w:rsidRDefault="00517482" w:rsidP="001B319C">
            <w:pPr>
              <w:ind w:left="-120"/>
              <w:jc w:val="center"/>
              <w:rPr>
                <w:rFonts w:ascii="Times New Roman" w:hAnsi="Times New Roman" w:cs="Times New Roman"/>
                <w:bCs/>
                <w:sz w:val="28"/>
                <w:szCs w:val="28"/>
              </w:rPr>
            </w:pPr>
            <w:r>
              <w:rPr>
                <w:rFonts w:ascii="Times New Roman" w:hAnsi="Times New Roman" w:cs="Times New Roman"/>
                <w:b/>
                <w:noProof/>
                <w:sz w:val="28"/>
                <w:szCs w:val="28"/>
              </w:rPr>
              <w:drawing>
                <wp:inline distT="0" distB="0" distL="0" distR="0" wp14:anchorId="6F92C403" wp14:editId="6C768FD6">
                  <wp:extent cx="5867400" cy="952493"/>
                  <wp:effectExtent l="0" t="0" r="0" b="635"/>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b="44403"/>
                          <a:stretch/>
                        </pic:blipFill>
                        <pic:spPr bwMode="auto">
                          <a:xfrm>
                            <a:off x="0" y="0"/>
                            <a:ext cx="6045450" cy="981397"/>
                          </a:xfrm>
                          <a:prstGeom prst="rect">
                            <a:avLst/>
                          </a:prstGeom>
                          <a:noFill/>
                          <a:ln>
                            <a:noFill/>
                          </a:ln>
                          <a:extLst>
                            <a:ext uri="{53640926-AAD7-44D8-BBD7-CCE9431645EC}">
                              <a14:shadowObscured xmlns:a14="http://schemas.microsoft.com/office/drawing/2010/main"/>
                            </a:ext>
                          </a:extLst>
                        </pic:spPr>
                      </pic:pic>
                    </a:graphicData>
                  </a:graphic>
                </wp:inline>
              </w:drawing>
            </w:r>
          </w:p>
          <w:p w14:paraId="7A14C117" w14:textId="6EAC965D" w:rsidR="00517482" w:rsidRPr="000764F4" w:rsidRDefault="00517482" w:rsidP="001B319C">
            <w:pPr>
              <w:ind w:left="-120"/>
              <w:jc w:val="center"/>
              <w:rPr>
                <w:rFonts w:ascii="Times New Roman" w:hAnsi="Times New Roman" w:cs="Times New Roman"/>
                <w:bCs/>
                <w:sz w:val="28"/>
                <w:szCs w:val="28"/>
              </w:rPr>
            </w:pPr>
            <w:r w:rsidRPr="000764F4">
              <w:rPr>
                <w:rFonts w:ascii="Times New Roman" w:hAnsi="Times New Roman" w:cs="Times New Roman"/>
                <w:bCs/>
                <w:sz w:val="28"/>
                <w:szCs w:val="28"/>
              </w:rPr>
              <w:t>Местная администрация внутригородского муниципального образования города федерального значения Санкт-Петербурга</w:t>
            </w:r>
          </w:p>
          <w:p w14:paraId="09409495" w14:textId="58E6FE18" w:rsidR="00517482" w:rsidRDefault="00517482" w:rsidP="001B319C">
            <w:pPr>
              <w:ind w:left="-120"/>
              <w:jc w:val="center"/>
              <w:rPr>
                <w:rFonts w:ascii="Times New Roman" w:hAnsi="Times New Roman" w:cs="Times New Roman"/>
                <w:bCs/>
                <w:sz w:val="28"/>
                <w:szCs w:val="28"/>
              </w:rPr>
            </w:pPr>
            <w:r w:rsidRPr="000764F4">
              <w:rPr>
                <w:rFonts w:ascii="Times New Roman" w:hAnsi="Times New Roman" w:cs="Times New Roman"/>
                <w:bCs/>
                <w:sz w:val="28"/>
                <w:szCs w:val="28"/>
              </w:rPr>
              <w:t>муниципальный округ № 54</w:t>
            </w:r>
          </w:p>
          <w:p w14:paraId="0D90CA1C" w14:textId="56FFD80B" w:rsidR="00517482" w:rsidRDefault="00517482" w:rsidP="001B319C">
            <w:pPr>
              <w:ind w:left="-120"/>
              <w:jc w:val="center"/>
              <w:rPr>
                <w:rFonts w:ascii="Times New Roman" w:hAnsi="Times New Roman" w:cs="Times New Roman"/>
                <w:b/>
                <w:sz w:val="28"/>
                <w:szCs w:val="28"/>
              </w:rPr>
            </w:pPr>
            <w:r>
              <w:rPr>
                <w:rFonts w:ascii="Times New Roman" w:hAnsi="Times New Roman" w:cs="Times New Roman"/>
                <w:bCs/>
                <w:sz w:val="28"/>
                <w:szCs w:val="28"/>
              </w:rPr>
              <w:t>(МА ВМО СПб МО № 54)</w:t>
            </w:r>
          </w:p>
        </w:tc>
      </w:tr>
    </w:tbl>
    <w:p w14:paraId="66D73652" w14:textId="77777777" w:rsidR="00FE14BE" w:rsidRPr="00E54759" w:rsidRDefault="00FE14BE" w:rsidP="000A741D">
      <w:pPr>
        <w:spacing w:after="0" w:line="240" w:lineRule="auto"/>
        <w:jc w:val="right"/>
        <w:rPr>
          <w:rFonts w:ascii="Times New Roman" w:hAnsi="Times New Roman" w:cs="Times New Roman"/>
          <w:b/>
          <w:bCs/>
          <w:i/>
          <w:iCs/>
          <w:sz w:val="28"/>
          <w:szCs w:val="28"/>
          <w:u w:val="single"/>
        </w:rPr>
      </w:pPr>
      <w:bookmarkStart w:id="0" w:name="_Hlk191643628"/>
      <w:bookmarkStart w:id="1" w:name="_Hlk117092627"/>
      <w:bookmarkStart w:id="2" w:name="_Hlk115880090"/>
      <w:bookmarkEnd w:id="0"/>
      <w:r w:rsidRPr="00E54759">
        <w:rPr>
          <w:rFonts w:ascii="Times New Roman" w:hAnsi="Times New Roman" w:cs="Times New Roman"/>
          <w:b/>
          <w:bCs/>
          <w:i/>
          <w:iCs/>
          <w:sz w:val="28"/>
          <w:szCs w:val="28"/>
          <w:u w:val="single"/>
        </w:rPr>
        <w:t>ПРОЕКТ</w:t>
      </w:r>
    </w:p>
    <w:p w14:paraId="694BD4F5" w14:textId="77777777" w:rsidR="00FE14BE" w:rsidRDefault="00FE14BE" w:rsidP="000A741D">
      <w:pPr>
        <w:spacing w:after="0" w:line="240" w:lineRule="auto"/>
        <w:jc w:val="center"/>
        <w:rPr>
          <w:rFonts w:ascii="Times New Roman" w:hAnsi="Times New Roman" w:cs="Times New Roman"/>
          <w:b/>
          <w:bCs/>
          <w:sz w:val="24"/>
          <w:szCs w:val="24"/>
        </w:rPr>
      </w:pPr>
    </w:p>
    <w:p w14:paraId="1D35ADCC" w14:textId="77777777" w:rsidR="00FE14BE" w:rsidRPr="009735B8" w:rsidRDefault="00FE14BE" w:rsidP="000A741D">
      <w:pPr>
        <w:spacing w:after="0" w:line="240" w:lineRule="auto"/>
        <w:jc w:val="center"/>
        <w:rPr>
          <w:rFonts w:ascii="Times New Roman" w:hAnsi="Times New Roman" w:cs="Times New Roman"/>
          <w:b/>
          <w:bCs/>
          <w:sz w:val="24"/>
          <w:szCs w:val="24"/>
        </w:rPr>
      </w:pPr>
      <w:r w:rsidRPr="009735B8">
        <w:rPr>
          <w:rFonts w:ascii="Times New Roman" w:hAnsi="Times New Roman" w:cs="Times New Roman"/>
          <w:b/>
          <w:bCs/>
          <w:sz w:val="24"/>
          <w:szCs w:val="24"/>
        </w:rPr>
        <w:t>ПОСТАНОВЛЕНИЕ</w:t>
      </w:r>
    </w:p>
    <w:p w14:paraId="2F592914" w14:textId="77777777" w:rsidR="00FE14BE" w:rsidRDefault="00FE14BE" w:rsidP="000A741D">
      <w:pPr>
        <w:spacing w:after="0" w:line="240" w:lineRule="auto"/>
        <w:jc w:val="both"/>
        <w:rPr>
          <w:rFonts w:ascii="Times New Roman" w:hAnsi="Times New Roman" w:cs="Times New Roman"/>
          <w:sz w:val="24"/>
          <w:szCs w:val="24"/>
        </w:rPr>
      </w:pPr>
    </w:p>
    <w:p w14:paraId="0A89A010" w14:textId="77777777" w:rsidR="00FE14BE" w:rsidRDefault="00FE14BE" w:rsidP="000A741D">
      <w:pPr>
        <w:spacing w:after="0" w:line="240" w:lineRule="auto"/>
        <w:jc w:val="both"/>
        <w:rPr>
          <w:rFonts w:ascii="Times New Roman" w:hAnsi="Times New Roman" w:cs="Times New Roman"/>
          <w:sz w:val="24"/>
          <w:szCs w:val="24"/>
        </w:rPr>
      </w:pPr>
    </w:p>
    <w:p w14:paraId="5CCE3757" w14:textId="227EADA8" w:rsidR="00FE14BE" w:rsidRPr="0074536A" w:rsidRDefault="00FE14BE" w:rsidP="000A741D">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«___»___________</w:t>
      </w:r>
      <w:r w:rsidRPr="0074536A">
        <w:rPr>
          <w:rFonts w:ascii="Times New Roman" w:hAnsi="Times New Roman" w:cs="Times New Roman"/>
          <w:b/>
          <w:bCs/>
          <w:sz w:val="24"/>
          <w:szCs w:val="24"/>
        </w:rPr>
        <w:t>.20</w:t>
      </w:r>
      <w:r>
        <w:rPr>
          <w:rFonts w:ascii="Times New Roman" w:hAnsi="Times New Roman" w:cs="Times New Roman"/>
          <w:b/>
          <w:bCs/>
          <w:sz w:val="24"/>
          <w:szCs w:val="24"/>
        </w:rPr>
        <w:t xml:space="preserve">____    </w:t>
      </w:r>
      <w:r w:rsidRPr="0074536A">
        <w:rPr>
          <w:rFonts w:ascii="Times New Roman" w:hAnsi="Times New Roman" w:cs="Times New Roman"/>
          <w:b/>
          <w:bCs/>
          <w:sz w:val="24"/>
          <w:szCs w:val="24"/>
        </w:rPr>
        <w:t xml:space="preserve"> № </w:t>
      </w:r>
      <w:r>
        <w:rPr>
          <w:rFonts w:ascii="Times New Roman" w:hAnsi="Times New Roman" w:cs="Times New Roman"/>
          <w:b/>
          <w:bCs/>
          <w:sz w:val="24"/>
          <w:szCs w:val="24"/>
        </w:rPr>
        <w:t>____</w:t>
      </w:r>
    </w:p>
    <w:p w14:paraId="6E2DE0EA" w14:textId="77777777" w:rsidR="00FE14BE" w:rsidRDefault="00FE14BE" w:rsidP="00FE14BE"/>
    <w:tbl>
      <w:tblPr>
        <w:tblStyle w:val="a3"/>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536"/>
      </w:tblGrid>
      <w:tr w:rsidR="00517482" w:rsidRPr="00F932B3" w14:paraId="75557043" w14:textId="77777777" w:rsidTr="00ED504F">
        <w:tc>
          <w:tcPr>
            <w:tcW w:w="4962" w:type="dxa"/>
          </w:tcPr>
          <w:bookmarkEnd w:id="1"/>
          <w:p w14:paraId="167A8E72" w14:textId="7B2F3489" w:rsidR="000F398F" w:rsidRPr="00A171D9" w:rsidRDefault="00517482" w:rsidP="00EE3B8D">
            <w:pPr>
              <w:jc w:val="both"/>
              <w:rPr>
                <w:rFonts w:ascii="Times New Roman" w:hAnsi="Times New Roman" w:cs="Times New Roman"/>
              </w:rPr>
            </w:pPr>
            <w:r w:rsidRPr="000F398F">
              <w:rPr>
                <w:rFonts w:ascii="Times New Roman" w:hAnsi="Times New Roman" w:cs="Times New Roman"/>
              </w:rPr>
              <w:t xml:space="preserve">О </w:t>
            </w:r>
            <w:r w:rsidR="00674993" w:rsidRPr="000F398F">
              <w:rPr>
                <w:rFonts w:ascii="Times New Roman" w:hAnsi="Times New Roman" w:cs="Times New Roman"/>
              </w:rPr>
              <w:t xml:space="preserve">внесении изменений </w:t>
            </w:r>
            <w:r w:rsidR="004162E2" w:rsidRPr="000F398F">
              <w:rPr>
                <w:rFonts w:ascii="Times New Roman" w:hAnsi="Times New Roman" w:cs="Times New Roman"/>
              </w:rPr>
              <w:t>Административны</w:t>
            </w:r>
            <w:r w:rsidR="003D701E">
              <w:rPr>
                <w:rFonts w:ascii="Times New Roman" w:hAnsi="Times New Roman" w:cs="Times New Roman"/>
              </w:rPr>
              <w:t>й</w:t>
            </w:r>
            <w:r w:rsidR="00674993" w:rsidRPr="000F398F">
              <w:rPr>
                <w:rFonts w:ascii="Times New Roman" w:hAnsi="Times New Roman" w:cs="Times New Roman"/>
              </w:rPr>
              <w:t xml:space="preserve"> регламент, утвержденны</w:t>
            </w:r>
            <w:r w:rsidR="003D701E">
              <w:rPr>
                <w:rFonts w:ascii="Times New Roman" w:hAnsi="Times New Roman" w:cs="Times New Roman"/>
              </w:rPr>
              <w:t>й</w:t>
            </w:r>
            <w:r w:rsidR="00674993" w:rsidRPr="000F398F">
              <w:rPr>
                <w:rFonts w:ascii="Times New Roman" w:hAnsi="Times New Roman" w:cs="Times New Roman"/>
              </w:rPr>
              <w:t xml:space="preserve"> постановлени</w:t>
            </w:r>
            <w:r w:rsidR="00ED504F">
              <w:rPr>
                <w:rFonts w:ascii="Times New Roman" w:hAnsi="Times New Roman" w:cs="Times New Roman"/>
              </w:rPr>
              <w:t>е</w:t>
            </w:r>
            <w:r w:rsidR="00674993" w:rsidRPr="000F398F">
              <w:rPr>
                <w:rFonts w:ascii="Times New Roman" w:hAnsi="Times New Roman" w:cs="Times New Roman"/>
              </w:rPr>
              <w:t>м Местной администрации внутригородского муниципального образования города федерального значения Санкт-Петербург муниципальный округ № 54</w:t>
            </w:r>
            <w:r w:rsidR="00ED504F">
              <w:rPr>
                <w:rFonts w:ascii="Times New Roman" w:hAnsi="Times New Roman" w:cs="Times New Roman"/>
              </w:rPr>
              <w:t xml:space="preserve"> </w:t>
            </w:r>
            <w:r w:rsidR="00ED504F" w:rsidRPr="00123425">
              <w:rPr>
                <w:rFonts w:ascii="Times New Roman" w:hAnsi="Times New Roman" w:cs="Times New Roman"/>
                <w:bCs/>
              </w:rPr>
              <w:t xml:space="preserve">от </w:t>
            </w:r>
            <w:r w:rsidR="00B32C34">
              <w:rPr>
                <w:rFonts w:ascii="Times New Roman" w:hAnsi="Times New Roman" w:cs="Times New Roman"/>
                <w:bCs/>
              </w:rPr>
              <w:t>2</w:t>
            </w:r>
            <w:r w:rsidR="00C04727">
              <w:rPr>
                <w:rFonts w:ascii="Times New Roman" w:hAnsi="Times New Roman" w:cs="Times New Roman"/>
                <w:bCs/>
              </w:rPr>
              <w:t>0</w:t>
            </w:r>
            <w:r w:rsidR="00B32C34">
              <w:rPr>
                <w:rFonts w:ascii="Times New Roman" w:hAnsi="Times New Roman" w:cs="Times New Roman"/>
                <w:bCs/>
              </w:rPr>
              <w:t>.</w:t>
            </w:r>
            <w:r w:rsidR="003D701E">
              <w:rPr>
                <w:rFonts w:ascii="Times New Roman" w:hAnsi="Times New Roman" w:cs="Times New Roman"/>
                <w:bCs/>
              </w:rPr>
              <w:t>0</w:t>
            </w:r>
            <w:r w:rsidR="00C04727">
              <w:rPr>
                <w:rFonts w:ascii="Times New Roman" w:hAnsi="Times New Roman" w:cs="Times New Roman"/>
                <w:bCs/>
              </w:rPr>
              <w:t>4</w:t>
            </w:r>
            <w:r w:rsidR="00B32C34">
              <w:rPr>
                <w:rFonts w:ascii="Times New Roman" w:hAnsi="Times New Roman" w:cs="Times New Roman"/>
                <w:bCs/>
              </w:rPr>
              <w:t>.201</w:t>
            </w:r>
            <w:r w:rsidR="00C04727">
              <w:rPr>
                <w:rFonts w:ascii="Times New Roman" w:hAnsi="Times New Roman" w:cs="Times New Roman"/>
                <w:bCs/>
              </w:rPr>
              <w:t>8</w:t>
            </w:r>
            <w:r w:rsidR="00ED504F" w:rsidRPr="00123425">
              <w:rPr>
                <w:rFonts w:ascii="Times New Roman" w:hAnsi="Times New Roman" w:cs="Times New Roman"/>
                <w:bCs/>
              </w:rPr>
              <w:t xml:space="preserve"> №</w:t>
            </w:r>
            <w:r w:rsidR="00C04727">
              <w:rPr>
                <w:rFonts w:ascii="Times New Roman" w:hAnsi="Times New Roman" w:cs="Times New Roman"/>
                <w:bCs/>
              </w:rPr>
              <w:t>3</w:t>
            </w:r>
          </w:p>
        </w:tc>
        <w:tc>
          <w:tcPr>
            <w:tcW w:w="4536" w:type="dxa"/>
          </w:tcPr>
          <w:p w14:paraId="76B76974" w14:textId="77777777" w:rsidR="00517482" w:rsidRPr="00F932B3" w:rsidRDefault="00517482" w:rsidP="001B319C">
            <w:pPr>
              <w:jc w:val="center"/>
              <w:rPr>
                <w:rFonts w:ascii="Times New Roman" w:hAnsi="Times New Roman" w:cs="Times New Roman"/>
              </w:rPr>
            </w:pPr>
          </w:p>
        </w:tc>
      </w:tr>
    </w:tbl>
    <w:p w14:paraId="6554DA8F" w14:textId="77777777" w:rsidR="00A171D9" w:rsidRDefault="00A171D9" w:rsidP="00517482">
      <w:pPr>
        <w:pStyle w:val="Default"/>
        <w:ind w:firstLine="708"/>
        <w:jc w:val="both"/>
      </w:pPr>
    </w:p>
    <w:p w14:paraId="20DB4297" w14:textId="62B30CB2" w:rsidR="00517482" w:rsidRPr="000F398F" w:rsidRDefault="00674993" w:rsidP="00517482">
      <w:pPr>
        <w:pStyle w:val="Default"/>
        <w:ind w:firstLine="708"/>
        <w:jc w:val="both"/>
      </w:pPr>
      <w:r w:rsidRPr="000F398F">
        <w:t>В целях приведения нормативн</w:t>
      </w:r>
      <w:r w:rsidR="00D844F4" w:rsidRPr="000F398F">
        <w:t>ых</w:t>
      </w:r>
      <w:r w:rsidRPr="000F398F">
        <w:t xml:space="preserve"> правов</w:t>
      </w:r>
      <w:r w:rsidR="00D844F4" w:rsidRPr="000F398F">
        <w:t>ых</w:t>
      </w:r>
      <w:r w:rsidRPr="000F398F">
        <w:t xml:space="preserve"> акт</w:t>
      </w:r>
      <w:r w:rsidR="00D844F4" w:rsidRPr="000F398F">
        <w:t>ов</w:t>
      </w:r>
      <w:r w:rsidRPr="000F398F">
        <w:t xml:space="preserve"> в соответстви</w:t>
      </w:r>
      <w:r w:rsidR="00D844F4" w:rsidRPr="000F398F">
        <w:t>е</w:t>
      </w:r>
      <w:r w:rsidRPr="000F398F">
        <w:t xml:space="preserve"> с действующим законодательством</w:t>
      </w:r>
      <w:r w:rsidR="00517482" w:rsidRPr="000F398F">
        <w:t>,</w:t>
      </w:r>
      <w:r w:rsidR="00F27694" w:rsidRPr="000F398F">
        <w:t xml:space="preserve"> </w:t>
      </w:r>
      <w:r w:rsidR="00517482" w:rsidRPr="000F398F">
        <w:t>Местная</w:t>
      </w:r>
      <w:r w:rsidR="00F27694" w:rsidRPr="000F398F">
        <w:t xml:space="preserve"> </w:t>
      </w:r>
      <w:r w:rsidR="00517482" w:rsidRPr="000F398F">
        <w:t>администрация</w:t>
      </w:r>
      <w:r w:rsidR="00F27694" w:rsidRPr="000F398F">
        <w:t xml:space="preserve"> </w:t>
      </w:r>
      <w:r w:rsidR="00517482" w:rsidRPr="000F398F">
        <w:t>внутригородского муниципального образования города федерального значения Санкт-Петербурга муниципальный округ № 54</w:t>
      </w:r>
    </w:p>
    <w:p w14:paraId="16966BA2" w14:textId="77777777" w:rsidR="00517482" w:rsidRPr="000F398F" w:rsidRDefault="00517482" w:rsidP="00517482">
      <w:pPr>
        <w:spacing w:after="0" w:line="240" w:lineRule="auto"/>
        <w:ind w:firstLine="709"/>
        <w:jc w:val="both"/>
        <w:rPr>
          <w:rFonts w:ascii="Times New Roman" w:hAnsi="Times New Roman" w:cs="Times New Roman"/>
          <w:sz w:val="24"/>
          <w:szCs w:val="24"/>
        </w:rPr>
      </w:pPr>
      <w:r w:rsidRPr="000F398F">
        <w:rPr>
          <w:rFonts w:ascii="Times New Roman" w:hAnsi="Times New Roman" w:cs="Times New Roman"/>
          <w:sz w:val="24"/>
          <w:szCs w:val="24"/>
        </w:rPr>
        <w:t xml:space="preserve"> </w:t>
      </w:r>
    </w:p>
    <w:p w14:paraId="23ABD1FD" w14:textId="77777777" w:rsidR="00517482" w:rsidRPr="000F398F" w:rsidRDefault="00517482" w:rsidP="00517482">
      <w:pPr>
        <w:spacing w:after="0" w:line="240" w:lineRule="auto"/>
        <w:jc w:val="both"/>
        <w:rPr>
          <w:rFonts w:ascii="Times New Roman" w:hAnsi="Times New Roman" w:cs="Times New Roman"/>
          <w:b/>
          <w:sz w:val="24"/>
          <w:szCs w:val="24"/>
        </w:rPr>
      </w:pPr>
      <w:bookmarkStart w:id="3" w:name="_Hlk117093423"/>
      <w:r w:rsidRPr="000F398F">
        <w:rPr>
          <w:rFonts w:ascii="Times New Roman" w:hAnsi="Times New Roman" w:cs="Times New Roman"/>
          <w:b/>
          <w:sz w:val="24"/>
          <w:szCs w:val="24"/>
        </w:rPr>
        <w:t>ПОСТАНОВЛЯЕТ:</w:t>
      </w:r>
    </w:p>
    <w:p w14:paraId="53050FFC" w14:textId="04A791FD" w:rsidR="00D576E8" w:rsidRPr="002A0F83" w:rsidRDefault="00674993" w:rsidP="002A0F83">
      <w:pPr>
        <w:pStyle w:val="a4"/>
        <w:numPr>
          <w:ilvl w:val="0"/>
          <w:numId w:val="6"/>
        </w:numPr>
        <w:tabs>
          <w:tab w:val="left" w:pos="709"/>
        </w:tabs>
        <w:spacing w:after="0" w:line="240" w:lineRule="auto"/>
        <w:ind w:left="0" w:firstLine="709"/>
        <w:jc w:val="both"/>
        <w:rPr>
          <w:rFonts w:ascii="Times New Roman" w:hAnsi="Times New Roman" w:cs="Times New Roman"/>
          <w:bCs/>
          <w:sz w:val="24"/>
          <w:szCs w:val="24"/>
        </w:rPr>
      </w:pPr>
      <w:bookmarkStart w:id="4" w:name="_Hlk171420686"/>
      <w:bookmarkEnd w:id="3"/>
      <w:r w:rsidRPr="002A0F83">
        <w:rPr>
          <w:rFonts w:ascii="Times New Roman" w:hAnsi="Times New Roman" w:cs="Times New Roman"/>
          <w:bCs/>
          <w:sz w:val="24"/>
          <w:szCs w:val="24"/>
        </w:rPr>
        <w:t xml:space="preserve">Внести </w:t>
      </w:r>
      <w:r w:rsidR="000F398F" w:rsidRPr="002A0F83">
        <w:rPr>
          <w:rFonts w:ascii="Times New Roman" w:hAnsi="Times New Roman" w:cs="Times New Roman"/>
          <w:bCs/>
          <w:sz w:val="24"/>
          <w:szCs w:val="24"/>
        </w:rPr>
        <w:t xml:space="preserve">в </w:t>
      </w:r>
      <w:r w:rsidRPr="002A0F83">
        <w:rPr>
          <w:rFonts w:ascii="Times New Roman" w:hAnsi="Times New Roman" w:cs="Times New Roman"/>
          <w:bCs/>
          <w:sz w:val="24"/>
          <w:szCs w:val="24"/>
        </w:rPr>
        <w:t>Административны</w:t>
      </w:r>
      <w:r w:rsidR="000F398F" w:rsidRPr="002A0F83">
        <w:rPr>
          <w:rFonts w:ascii="Times New Roman" w:hAnsi="Times New Roman" w:cs="Times New Roman"/>
          <w:bCs/>
          <w:sz w:val="24"/>
          <w:szCs w:val="24"/>
        </w:rPr>
        <w:t>й</w:t>
      </w:r>
      <w:r w:rsidRPr="002A0F83">
        <w:rPr>
          <w:rFonts w:ascii="Times New Roman" w:hAnsi="Times New Roman" w:cs="Times New Roman"/>
          <w:bCs/>
          <w:sz w:val="24"/>
          <w:szCs w:val="24"/>
        </w:rPr>
        <w:t xml:space="preserve"> регламент </w:t>
      </w:r>
      <w:r w:rsidR="002A0F83" w:rsidRPr="002A0F83">
        <w:rPr>
          <w:rFonts w:ascii="Times New Roman" w:hAnsi="Times New Roman" w:cs="Times New Roman"/>
          <w:bCs/>
          <w:sz w:val="24"/>
          <w:szCs w:val="24"/>
        </w:rPr>
        <w:t>по предоставлению Местной администрацией внутригородского муниципального образования Санкт-Петербурга муниципальный округ №54, осуществляющей отдельные государственные полномочия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подбору, учету и подготовке органом опеки и попечительства в порядке, определяемом Правительством Российской Федерации,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w:t>
      </w:r>
      <w:r w:rsidR="002A0F83" w:rsidRPr="002A0F83">
        <w:rPr>
          <w:rFonts w:ascii="Times New Roman" w:hAnsi="Times New Roman" w:cs="Times New Roman"/>
          <w:bCs/>
          <w:sz w:val="24"/>
          <w:szCs w:val="24"/>
        </w:rPr>
        <w:t xml:space="preserve"> </w:t>
      </w:r>
      <w:r w:rsidR="00123425" w:rsidRPr="002A0F83">
        <w:rPr>
          <w:rFonts w:ascii="Times New Roman" w:hAnsi="Times New Roman" w:cs="Times New Roman"/>
          <w:bCs/>
          <w:sz w:val="24"/>
          <w:szCs w:val="24"/>
        </w:rPr>
        <w:t xml:space="preserve">от </w:t>
      </w:r>
      <w:r w:rsidR="002A0F83" w:rsidRPr="002A0F83">
        <w:rPr>
          <w:rFonts w:ascii="Times New Roman" w:hAnsi="Times New Roman" w:cs="Times New Roman"/>
          <w:bCs/>
          <w:sz w:val="24"/>
          <w:szCs w:val="24"/>
        </w:rPr>
        <w:t>20.04.2018</w:t>
      </w:r>
      <w:r w:rsidR="00123425" w:rsidRPr="002A0F83">
        <w:rPr>
          <w:rFonts w:ascii="Times New Roman" w:hAnsi="Times New Roman" w:cs="Times New Roman"/>
          <w:bCs/>
          <w:sz w:val="24"/>
          <w:szCs w:val="24"/>
        </w:rPr>
        <w:t xml:space="preserve"> №</w:t>
      </w:r>
      <w:r w:rsidR="002A0F83" w:rsidRPr="002A0F83">
        <w:rPr>
          <w:rFonts w:ascii="Times New Roman" w:hAnsi="Times New Roman" w:cs="Times New Roman"/>
          <w:bCs/>
          <w:sz w:val="24"/>
          <w:szCs w:val="24"/>
        </w:rPr>
        <w:t>3</w:t>
      </w:r>
      <w:r w:rsidR="00123425" w:rsidRPr="002A0F83">
        <w:rPr>
          <w:rFonts w:ascii="Times New Roman" w:hAnsi="Times New Roman" w:cs="Times New Roman"/>
          <w:bCs/>
          <w:sz w:val="24"/>
          <w:szCs w:val="24"/>
        </w:rPr>
        <w:t xml:space="preserve"> (в редакции Постановлений МА ВМО СПб МО №</w:t>
      </w:r>
      <w:r w:rsidR="00E820BE" w:rsidRPr="002A0F83">
        <w:rPr>
          <w:rFonts w:ascii="Times New Roman" w:hAnsi="Times New Roman" w:cs="Times New Roman"/>
          <w:bCs/>
          <w:sz w:val="24"/>
          <w:szCs w:val="24"/>
        </w:rPr>
        <w:t xml:space="preserve"> </w:t>
      </w:r>
      <w:r w:rsidR="00123425" w:rsidRPr="002A0F83">
        <w:rPr>
          <w:rFonts w:ascii="Times New Roman" w:hAnsi="Times New Roman" w:cs="Times New Roman"/>
          <w:bCs/>
          <w:sz w:val="24"/>
          <w:szCs w:val="24"/>
        </w:rPr>
        <w:t xml:space="preserve">54 </w:t>
      </w:r>
      <w:r w:rsidR="002A0F83" w:rsidRPr="002A0F83">
        <w:rPr>
          <w:rFonts w:ascii="Times New Roman" w:hAnsi="Times New Roman" w:cs="Times New Roman"/>
          <w:bCs/>
          <w:sz w:val="24"/>
          <w:szCs w:val="24"/>
        </w:rPr>
        <w:t>от 09.04.2019 №13 (утр. силу), от 15.07.2019 №20 (в ред. 06.04.2023 №21,</w:t>
      </w:r>
      <w:r w:rsidR="002A0F83" w:rsidRPr="002A0F83">
        <w:rPr>
          <w:rFonts w:ascii="Times New Roman" w:hAnsi="Times New Roman" w:cs="Times New Roman"/>
          <w:bCs/>
          <w:sz w:val="24"/>
          <w:szCs w:val="24"/>
        </w:rPr>
        <w:t xml:space="preserve"> </w:t>
      </w:r>
      <w:r w:rsidR="002A0F83" w:rsidRPr="002A0F83">
        <w:rPr>
          <w:rFonts w:ascii="Times New Roman" w:hAnsi="Times New Roman" w:cs="Times New Roman"/>
          <w:bCs/>
          <w:sz w:val="24"/>
          <w:szCs w:val="24"/>
        </w:rPr>
        <w:t>от 20.12.2023 №83), от 02.03.2020 №2, от 17.05.2022 №20, от 14.06.2022 №34, от 31.08.2022 №66, от 23.03.2023 №16 (в ред. от 28.06.2023 №36), от 09.07.2024 №18, от 08.09.2025 №40</w:t>
      </w:r>
      <w:r w:rsidR="00123425" w:rsidRPr="002A0F83">
        <w:rPr>
          <w:rFonts w:ascii="Times New Roman" w:hAnsi="Times New Roman" w:cs="Times New Roman"/>
          <w:bCs/>
          <w:sz w:val="24"/>
          <w:szCs w:val="24"/>
        </w:rPr>
        <w:t xml:space="preserve">), </w:t>
      </w:r>
      <w:r w:rsidR="000F398F" w:rsidRPr="002A0F83">
        <w:rPr>
          <w:rFonts w:ascii="Times New Roman" w:hAnsi="Times New Roman" w:cs="Times New Roman"/>
          <w:bCs/>
          <w:sz w:val="24"/>
          <w:szCs w:val="24"/>
        </w:rPr>
        <w:t>следующие изменения:</w:t>
      </w:r>
    </w:p>
    <w:bookmarkEnd w:id="4"/>
    <w:p w14:paraId="1E1E192E" w14:textId="2596E45D" w:rsidR="00BD116A" w:rsidRPr="009C4C9D" w:rsidRDefault="004D74FC" w:rsidP="009C4C9D">
      <w:pPr>
        <w:pStyle w:val="a4"/>
        <w:numPr>
          <w:ilvl w:val="0"/>
          <w:numId w:val="12"/>
        </w:numPr>
        <w:tabs>
          <w:tab w:val="left" w:pos="1134"/>
        </w:tabs>
        <w:spacing w:after="0" w:line="240" w:lineRule="auto"/>
        <w:ind w:left="0" w:firstLine="709"/>
        <w:jc w:val="both"/>
        <w:rPr>
          <w:rFonts w:ascii="Times New Roman" w:hAnsi="Times New Roman" w:cs="Times New Roman"/>
          <w:bCs/>
          <w:sz w:val="24"/>
          <w:szCs w:val="24"/>
        </w:rPr>
      </w:pPr>
      <w:r w:rsidRPr="009C4C9D">
        <w:rPr>
          <w:rFonts w:ascii="Times New Roman" w:hAnsi="Times New Roman" w:cs="Times New Roman"/>
          <w:bCs/>
          <w:sz w:val="24"/>
          <w:szCs w:val="24"/>
        </w:rPr>
        <w:t>п</w:t>
      </w:r>
      <w:r w:rsidR="00BD116A" w:rsidRPr="009C4C9D">
        <w:rPr>
          <w:rFonts w:ascii="Times New Roman" w:hAnsi="Times New Roman" w:cs="Times New Roman"/>
          <w:bCs/>
          <w:sz w:val="24"/>
          <w:szCs w:val="24"/>
        </w:rPr>
        <w:t>ункт 2.6.</w:t>
      </w:r>
      <w:r w:rsidR="002A0F83">
        <w:rPr>
          <w:rFonts w:ascii="Times New Roman" w:hAnsi="Times New Roman" w:cs="Times New Roman"/>
          <w:bCs/>
          <w:sz w:val="24"/>
          <w:szCs w:val="24"/>
        </w:rPr>
        <w:t>3</w:t>
      </w:r>
      <w:r w:rsidR="00BD116A" w:rsidRPr="009C4C9D">
        <w:rPr>
          <w:rFonts w:ascii="Times New Roman" w:hAnsi="Times New Roman" w:cs="Times New Roman"/>
          <w:bCs/>
          <w:sz w:val="24"/>
          <w:szCs w:val="24"/>
        </w:rPr>
        <w:t xml:space="preserve"> дополнить абзацами следующего содержания:</w:t>
      </w:r>
    </w:p>
    <w:p w14:paraId="5CAED2B7" w14:textId="6693AFBB" w:rsidR="00BD116A" w:rsidRPr="00BD116A" w:rsidRDefault="00BD116A" w:rsidP="009C4C9D">
      <w:pPr>
        <w:tabs>
          <w:tab w:val="left" w:pos="1134"/>
        </w:tabs>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w:t>
      </w:r>
      <w:r w:rsidRPr="00BD116A">
        <w:rPr>
          <w:rFonts w:ascii="Times New Roman" w:hAnsi="Times New Roman" w:cs="Times New Roman"/>
          <w:bCs/>
          <w:sz w:val="24"/>
          <w:szCs w:val="24"/>
        </w:rPr>
        <w:t xml:space="preserve">В случае, если для предоставления государственной или муниципальной услуги необходимы предоставление заявителем персональных данных лица, не являющегося заявителем, и их обработка и если в соответствии с федеральным законом обработка таких персональных данных может осуществляться с согласия указанного лица, при обращении за получением государственной или муниципальной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 Документы, </w:t>
      </w:r>
      <w:r w:rsidRPr="00BD116A">
        <w:rPr>
          <w:rFonts w:ascii="Times New Roman" w:hAnsi="Times New Roman" w:cs="Times New Roman"/>
          <w:bCs/>
          <w:sz w:val="24"/>
          <w:szCs w:val="24"/>
        </w:rPr>
        <w:lastRenderedPageBreak/>
        <w:t>подтверждающие получение согласия, могут быть представлены в том числе в форме электронного документа. Действие настоящей части не распространяется на лиц, признанных безвестно отсутствующими, и на разыскиваемых лиц, место нахождения которых не установлено уполномоченным федеральным органом исполнительной власти.</w:t>
      </w:r>
    </w:p>
    <w:p w14:paraId="60C465FE" w14:textId="6BF520CB" w:rsidR="00BD116A" w:rsidRDefault="00BD116A" w:rsidP="004D74FC">
      <w:pPr>
        <w:tabs>
          <w:tab w:val="left" w:pos="1418"/>
        </w:tabs>
        <w:spacing w:after="0" w:line="240" w:lineRule="auto"/>
        <w:ind w:firstLine="709"/>
        <w:jc w:val="both"/>
        <w:rPr>
          <w:rFonts w:ascii="Times New Roman" w:hAnsi="Times New Roman" w:cs="Times New Roman"/>
          <w:bCs/>
          <w:sz w:val="24"/>
          <w:szCs w:val="24"/>
        </w:rPr>
      </w:pPr>
      <w:r w:rsidRPr="00BD116A">
        <w:rPr>
          <w:rFonts w:ascii="Times New Roman" w:hAnsi="Times New Roman" w:cs="Times New Roman"/>
          <w:bCs/>
          <w:sz w:val="24"/>
          <w:szCs w:val="24"/>
        </w:rPr>
        <w:t>В случае предоставления персональных данных лица, не являющегося заявителем, посредством единой системы межведомственного электронного взаимодействия для исполнения полномочий федеральных органов исполнительной власти, органов государственных внебюджетных фондов, исполнительных органов субъектов Российской Федерации, а также органов местного самоуправления по предоставлению государственных и муниципальных услуг без отображения таких сведений для заявителя получение согласия такого лица или его законного представителя на обработку персональных данных такого лица в указанных целях не требуется.</w:t>
      </w:r>
      <w:r>
        <w:rPr>
          <w:rFonts w:ascii="Times New Roman" w:hAnsi="Times New Roman" w:cs="Times New Roman"/>
          <w:bCs/>
          <w:sz w:val="24"/>
          <w:szCs w:val="24"/>
        </w:rPr>
        <w:t>»</w:t>
      </w:r>
    </w:p>
    <w:p w14:paraId="30462A5F" w14:textId="62AF1199" w:rsidR="002A0F83" w:rsidRPr="009C4C9D" w:rsidRDefault="002A0F83" w:rsidP="002A0F83">
      <w:pPr>
        <w:pStyle w:val="a4"/>
        <w:numPr>
          <w:ilvl w:val="0"/>
          <w:numId w:val="12"/>
        </w:numPr>
        <w:tabs>
          <w:tab w:val="left" w:pos="1134"/>
        </w:tabs>
        <w:spacing w:after="0" w:line="240" w:lineRule="auto"/>
        <w:ind w:left="0" w:firstLine="709"/>
        <w:jc w:val="both"/>
        <w:rPr>
          <w:rFonts w:ascii="Times New Roman" w:hAnsi="Times New Roman" w:cs="Times New Roman"/>
          <w:bCs/>
          <w:sz w:val="24"/>
          <w:szCs w:val="24"/>
        </w:rPr>
      </w:pPr>
      <w:r w:rsidRPr="009C4C9D">
        <w:rPr>
          <w:rFonts w:ascii="Times New Roman" w:hAnsi="Times New Roman" w:cs="Times New Roman"/>
          <w:bCs/>
          <w:sz w:val="24"/>
          <w:szCs w:val="24"/>
        </w:rPr>
        <w:t>пункт 2.</w:t>
      </w:r>
      <w:r>
        <w:rPr>
          <w:rFonts w:ascii="Times New Roman" w:hAnsi="Times New Roman" w:cs="Times New Roman"/>
          <w:bCs/>
          <w:sz w:val="24"/>
          <w:szCs w:val="24"/>
        </w:rPr>
        <w:t>9</w:t>
      </w:r>
      <w:r>
        <w:rPr>
          <w:rFonts w:ascii="Times New Roman" w:hAnsi="Times New Roman" w:cs="Times New Roman"/>
          <w:bCs/>
          <w:sz w:val="24"/>
          <w:szCs w:val="24"/>
        </w:rPr>
        <w:t>.</w:t>
      </w:r>
      <w:r>
        <w:rPr>
          <w:rFonts w:ascii="Times New Roman" w:hAnsi="Times New Roman" w:cs="Times New Roman"/>
          <w:bCs/>
          <w:sz w:val="24"/>
          <w:szCs w:val="24"/>
        </w:rPr>
        <w:t>1</w:t>
      </w:r>
      <w:r w:rsidRPr="009C4C9D">
        <w:rPr>
          <w:rFonts w:ascii="Times New Roman" w:hAnsi="Times New Roman" w:cs="Times New Roman"/>
          <w:bCs/>
          <w:sz w:val="24"/>
          <w:szCs w:val="24"/>
        </w:rPr>
        <w:t xml:space="preserve"> дополнить абзацем следующего содержания:</w:t>
      </w:r>
    </w:p>
    <w:p w14:paraId="0ED45C53" w14:textId="77777777" w:rsidR="002A0F83" w:rsidRPr="009C4C9D" w:rsidRDefault="002A0F83" w:rsidP="002A0F83">
      <w:pPr>
        <w:tabs>
          <w:tab w:val="left" w:pos="1134"/>
        </w:tabs>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w:t>
      </w:r>
      <w:r w:rsidRPr="004D74FC">
        <w:rPr>
          <w:rFonts w:ascii="Times New Roman" w:hAnsi="Times New Roman" w:cs="Times New Roman"/>
          <w:bCs/>
          <w:sz w:val="24"/>
          <w:szCs w:val="24"/>
        </w:rPr>
        <w:t>В случае отказа в предоставлении государственной или муниципальной услуги органы, предоставляющие указанные услуги, информируют заявителя о причинах такого отказа с указанием перечня документов и информации, отсутствие и (или) недостоверность которых стали причиной отказа, а также с указанием перечня установленных федеральными законами и (или) иными нормативными правовыми актами требований, несоответствие которым повлекло отказ в предоставлении государственной или муниципальной услуги.</w:t>
      </w:r>
      <w:r>
        <w:rPr>
          <w:rFonts w:ascii="Times New Roman" w:hAnsi="Times New Roman" w:cs="Times New Roman"/>
          <w:bCs/>
          <w:sz w:val="24"/>
          <w:szCs w:val="24"/>
        </w:rPr>
        <w:t>».</w:t>
      </w:r>
    </w:p>
    <w:p w14:paraId="1279BD12" w14:textId="1E7D1822" w:rsidR="00D844F4" w:rsidRPr="009C4C9D" w:rsidRDefault="00482472" w:rsidP="009C4C9D">
      <w:pPr>
        <w:pStyle w:val="a4"/>
        <w:numPr>
          <w:ilvl w:val="0"/>
          <w:numId w:val="6"/>
        </w:numPr>
        <w:tabs>
          <w:tab w:val="left" w:pos="567"/>
          <w:tab w:val="left" w:pos="1134"/>
        </w:tabs>
        <w:spacing w:after="0" w:line="240" w:lineRule="auto"/>
        <w:ind w:left="0" w:firstLine="709"/>
        <w:jc w:val="both"/>
        <w:rPr>
          <w:rFonts w:ascii="Times New Roman" w:hAnsi="Times New Roman" w:cs="Times New Roman"/>
          <w:bCs/>
          <w:sz w:val="24"/>
          <w:szCs w:val="24"/>
        </w:rPr>
      </w:pPr>
      <w:bookmarkStart w:id="5" w:name="_Hlk117093336"/>
      <w:r w:rsidRPr="009C4C9D">
        <w:rPr>
          <w:rFonts w:ascii="Times New Roman" w:eastAsia="Times New Roman" w:hAnsi="Times New Roman" w:cs="Times New Roman"/>
          <w:bCs/>
          <w:sz w:val="24"/>
          <w:szCs w:val="24"/>
          <w:lang w:eastAsia="ru-RU"/>
        </w:rPr>
        <w:t>Опубликовать (обнародовать) настоящее постановление в официальном печатном издании ВМО СПб МО № 54 и разместить на официальном сайте в информационно-телекоммуникационной сети «Интернет».</w:t>
      </w:r>
    </w:p>
    <w:bookmarkEnd w:id="5"/>
    <w:p w14:paraId="0EFF161E" w14:textId="4A1F69A9" w:rsidR="00517482" w:rsidRPr="000F398F" w:rsidRDefault="00482472" w:rsidP="009C4C9D">
      <w:pPr>
        <w:pStyle w:val="a4"/>
        <w:numPr>
          <w:ilvl w:val="0"/>
          <w:numId w:val="6"/>
        </w:numPr>
        <w:tabs>
          <w:tab w:val="left" w:pos="567"/>
          <w:tab w:val="left" w:pos="1134"/>
        </w:tabs>
        <w:spacing w:after="0" w:line="240" w:lineRule="auto"/>
        <w:ind w:left="0" w:firstLine="709"/>
        <w:jc w:val="both"/>
        <w:rPr>
          <w:rFonts w:ascii="Times New Roman" w:hAnsi="Times New Roman" w:cs="Times New Roman"/>
          <w:bCs/>
          <w:sz w:val="24"/>
          <w:szCs w:val="24"/>
        </w:rPr>
      </w:pPr>
      <w:r w:rsidRPr="003A70D6">
        <w:rPr>
          <w:rFonts w:ascii="Times New Roman" w:eastAsia="Times New Roman" w:hAnsi="Times New Roman" w:cs="Times New Roman"/>
          <w:bCs/>
          <w:sz w:val="24"/>
          <w:szCs w:val="24"/>
          <w:lang w:eastAsia="ru-RU"/>
        </w:rPr>
        <w:t>Настоящее постановление вступает в законную силу после его официального опубликования.</w:t>
      </w:r>
    </w:p>
    <w:p w14:paraId="2081A7A8" w14:textId="4EF969C1" w:rsidR="00077DFB" w:rsidRDefault="00077DFB" w:rsidP="00482472">
      <w:pPr>
        <w:tabs>
          <w:tab w:val="left" w:pos="567"/>
        </w:tabs>
        <w:spacing w:after="0" w:line="240" w:lineRule="auto"/>
        <w:ind w:firstLine="709"/>
        <w:jc w:val="both"/>
        <w:rPr>
          <w:rFonts w:ascii="Times New Roman" w:hAnsi="Times New Roman" w:cs="Times New Roman"/>
          <w:b/>
          <w:sz w:val="28"/>
          <w:szCs w:val="28"/>
        </w:rPr>
      </w:pPr>
      <w:bookmarkStart w:id="6" w:name="_Hlk117093385"/>
    </w:p>
    <w:p w14:paraId="515AE5C8" w14:textId="77777777" w:rsidR="00A77F02" w:rsidRDefault="00A77F02" w:rsidP="00517482">
      <w:pPr>
        <w:spacing w:after="0" w:line="240" w:lineRule="auto"/>
        <w:jc w:val="both"/>
        <w:rPr>
          <w:rFonts w:ascii="Times New Roman" w:hAnsi="Times New Roman" w:cs="Times New Roman"/>
          <w:b/>
          <w:sz w:val="28"/>
          <w:szCs w:val="28"/>
        </w:rPr>
      </w:pPr>
    </w:p>
    <w:p w14:paraId="432439F0" w14:textId="510ECFEB" w:rsidR="00517482" w:rsidRPr="00977D96" w:rsidRDefault="00517482" w:rsidP="00517482">
      <w:pPr>
        <w:spacing w:after="0" w:line="240" w:lineRule="auto"/>
        <w:jc w:val="both"/>
        <w:rPr>
          <w:rFonts w:ascii="Times New Roman" w:hAnsi="Times New Roman" w:cs="Times New Roman"/>
          <w:b/>
          <w:sz w:val="28"/>
          <w:szCs w:val="28"/>
        </w:rPr>
      </w:pPr>
      <w:r w:rsidRPr="00977D96">
        <w:rPr>
          <w:rFonts w:ascii="Times New Roman" w:hAnsi="Times New Roman" w:cs="Times New Roman"/>
          <w:b/>
          <w:sz w:val="28"/>
          <w:szCs w:val="28"/>
        </w:rPr>
        <w:t xml:space="preserve">Глава Местной администрации </w:t>
      </w:r>
      <w:r w:rsidRPr="00977D96">
        <w:rPr>
          <w:rFonts w:ascii="Times New Roman" w:hAnsi="Times New Roman" w:cs="Times New Roman"/>
          <w:b/>
          <w:sz w:val="28"/>
          <w:szCs w:val="28"/>
        </w:rPr>
        <w:tab/>
      </w:r>
      <w:r w:rsidRPr="00977D96">
        <w:rPr>
          <w:rFonts w:ascii="Times New Roman" w:hAnsi="Times New Roman" w:cs="Times New Roman"/>
          <w:b/>
          <w:sz w:val="28"/>
          <w:szCs w:val="28"/>
        </w:rPr>
        <w:tab/>
      </w:r>
      <w:r w:rsidRPr="00977D96">
        <w:rPr>
          <w:rFonts w:ascii="Times New Roman" w:hAnsi="Times New Roman" w:cs="Times New Roman"/>
          <w:b/>
          <w:sz w:val="28"/>
          <w:szCs w:val="28"/>
        </w:rPr>
        <w:tab/>
      </w:r>
      <w:r w:rsidRPr="00977D96">
        <w:rPr>
          <w:rFonts w:ascii="Times New Roman" w:hAnsi="Times New Roman" w:cs="Times New Roman"/>
          <w:b/>
          <w:sz w:val="28"/>
          <w:szCs w:val="28"/>
        </w:rPr>
        <w:tab/>
      </w:r>
      <w:r w:rsidRPr="00977D96">
        <w:rPr>
          <w:rFonts w:ascii="Times New Roman" w:hAnsi="Times New Roman" w:cs="Times New Roman"/>
          <w:b/>
          <w:sz w:val="28"/>
          <w:szCs w:val="28"/>
        </w:rPr>
        <w:tab/>
      </w:r>
      <w:r w:rsidR="00482472">
        <w:rPr>
          <w:rFonts w:ascii="Times New Roman" w:hAnsi="Times New Roman" w:cs="Times New Roman"/>
          <w:b/>
          <w:sz w:val="28"/>
          <w:szCs w:val="28"/>
        </w:rPr>
        <w:t xml:space="preserve">      </w:t>
      </w:r>
      <w:r w:rsidR="00A171D9">
        <w:rPr>
          <w:rFonts w:ascii="Times New Roman" w:hAnsi="Times New Roman" w:cs="Times New Roman"/>
          <w:b/>
          <w:sz w:val="28"/>
          <w:szCs w:val="28"/>
        </w:rPr>
        <w:t xml:space="preserve">    </w:t>
      </w:r>
      <w:r w:rsidRPr="00977D96">
        <w:rPr>
          <w:rFonts w:ascii="Times New Roman" w:hAnsi="Times New Roman" w:cs="Times New Roman"/>
          <w:b/>
          <w:sz w:val="28"/>
          <w:szCs w:val="28"/>
        </w:rPr>
        <w:t>А.В. Девяткин</w:t>
      </w:r>
      <w:bookmarkEnd w:id="2"/>
      <w:bookmarkEnd w:id="6"/>
    </w:p>
    <w:sectPr w:rsidR="00517482" w:rsidRPr="00977D96" w:rsidSect="00A171D9">
      <w:headerReference w:type="default" r:id="rId9"/>
      <w:pgSz w:w="11906" w:h="16838"/>
      <w:pgMar w:top="1134" w:right="567" w:bottom="1134" w:left="1701" w:header="680"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0DF350" w14:textId="77777777" w:rsidR="00B46796" w:rsidRDefault="00B46796" w:rsidP="00C61FC9">
      <w:pPr>
        <w:spacing w:after="0" w:line="240" w:lineRule="auto"/>
      </w:pPr>
      <w:r>
        <w:separator/>
      </w:r>
    </w:p>
  </w:endnote>
  <w:endnote w:type="continuationSeparator" w:id="0">
    <w:p w14:paraId="264C7202" w14:textId="77777777" w:rsidR="00B46796" w:rsidRDefault="00B46796" w:rsidP="00C61F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5E0660" w14:textId="77777777" w:rsidR="00B46796" w:rsidRDefault="00B46796" w:rsidP="00C61FC9">
      <w:pPr>
        <w:spacing w:after="0" w:line="240" w:lineRule="auto"/>
      </w:pPr>
      <w:r>
        <w:separator/>
      </w:r>
    </w:p>
  </w:footnote>
  <w:footnote w:type="continuationSeparator" w:id="0">
    <w:p w14:paraId="00C579B1" w14:textId="77777777" w:rsidR="00B46796" w:rsidRDefault="00B46796" w:rsidP="00C61F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5011299"/>
      <w:docPartObj>
        <w:docPartGallery w:val="Page Numbers (Top of Page)"/>
        <w:docPartUnique/>
      </w:docPartObj>
    </w:sdtPr>
    <w:sdtEndPr/>
    <w:sdtContent>
      <w:p w14:paraId="75573ADA" w14:textId="0A2AB4BB" w:rsidR="00A55B99" w:rsidRDefault="00A55B99" w:rsidP="00E820BE">
        <w:pPr>
          <w:pStyle w:val="a9"/>
          <w:jc w:val="center"/>
        </w:pPr>
        <w:r>
          <w:fldChar w:fldCharType="begin"/>
        </w:r>
        <w:r>
          <w:instrText>PAGE   \* MERGEFORMAT</w:instrText>
        </w:r>
        <w:r>
          <w:fldChar w:fldCharType="separate"/>
        </w:r>
        <w:r>
          <w:t>2</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52757"/>
    <w:multiLevelType w:val="hybridMultilevel"/>
    <w:tmpl w:val="BF280EDA"/>
    <w:lvl w:ilvl="0" w:tplc="E1DEB74E">
      <w:start w:val="4"/>
      <w:numFmt w:val="upperRoman"/>
      <w:lvlText w:val="%1."/>
      <w:lvlJc w:val="left"/>
      <w:pPr>
        <w:ind w:left="1430" w:hanging="72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 w15:restartNumberingAfterBreak="0">
    <w:nsid w:val="2B687B09"/>
    <w:multiLevelType w:val="hybridMultilevel"/>
    <w:tmpl w:val="922880E0"/>
    <w:lvl w:ilvl="0" w:tplc="C70CB3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C102A0B"/>
    <w:multiLevelType w:val="hybridMultilevel"/>
    <w:tmpl w:val="55A85E66"/>
    <w:lvl w:ilvl="0" w:tplc="3BA241D0">
      <w:start w:val="3"/>
      <w:numFmt w:val="upperRoman"/>
      <w:lvlText w:val="%1."/>
      <w:lvlJc w:val="left"/>
      <w:pPr>
        <w:ind w:left="2150" w:hanging="720"/>
      </w:pPr>
      <w:rPr>
        <w:rFonts w:hint="default"/>
      </w:rPr>
    </w:lvl>
    <w:lvl w:ilvl="1" w:tplc="04190019" w:tentative="1">
      <w:start w:val="1"/>
      <w:numFmt w:val="lowerLetter"/>
      <w:lvlText w:val="%2."/>
      <w:lvlJc w:val="left"/>
      <w:pPr>
        <w:ind w:left="2510" w:hanging="360"/>
      </w:pPr>
    </w:lvl>
    <w:lvl w:ilvl="2" w:tplc="0419001B" w:tentative="1">
      <w:start w:val="1"/>
      <w:numFmt w:val="lowerRoman"/>
      <w:lvlText w:val="%3."/>
      <w:lvlJc w:val="right"/>
      <w:pPr>
        <w:ind w:left="3230" w:hanging="180"/>
      </w:pPr>
    </w:lvl>
    <w:lvl w:ilvl="3" w:tplc="0419000F" w:tentative="1">
      <w:start w:val="1"/>
      <w:numFmt w:val="decimal"/>
      <w:lvlText w:val="%4."/>
      <w:lvlJc w:val="left"/>
      <w:pPr>
        <w:ind w:left="3950" w:hanging="360"/>
      </w:pPr>
    </w:lvl>
    <w:lvl w:ilvl="4" w:tplc="04190019" w:tentative="1">
      <w:start w:val="1"/>
      <w:numFmt w:val="lowerLetter"/>
      <w:lvlText w:val="%5."/>
      <w:lvlJc w:val="left"/>
      <w:pPr>
        <w:ind w:left="4670" w:hanging="360"/>
      </w:pPr>
    </w:lvl>
    <w:lvl w:ilvl="5" w:tplc="0419001B" w:tentative="1">
      <w:start w:val="1"/>
      <w:numFmt w:val="lowerRoman"/>
      <w:lvlText w:val="%6."/>
      <w:lvlJc w:val="right"/>
      <w:pPr>
        <w:ind w:left="5390" w:hanging="180"/>
      </w:pPr>
    </w:lvl>
    <w:lvl w:ilvl="6" w:tplc="0419000F" w:tentative="1">
      <w:start w:val="1"/>
      <w:numFmt w:val="decimal"/>
      <w:lvlText w:val="%7."/>
      <w:lvlJc w:val="left"/>
      <w:pPr>
        <w:ind w:left="6110" w:hanging="360"/>
      </w:pPr>
    </w:lvl>
    <w:lvl w:ilvl="7" w:tplc="04190019" w:tentative="1">
      <w:start w:val="1"/>
      <w:numFmt w:val="lowerLetter"/>
      <w:lvlText w:val="%8."/>
      <w:lvlJc w:val="left"/>
      <w:pPr>
        <w:ind w:left="6830" w:hanging="360"/>
      </w:pPr>
    </w:lvl>
    <w:lvl w:ilvl="8" w:tplc="0419001B" w:tentative="1">
      <w:start w:val="1"/>
      <w:numFmt w:val="lowerRoman"/>
      <w:lvlText w:val="%9."/>
      <w:lvlJc w:val="right"/>
      <w:pPr>
        <w:ind w:left="7550" w:hanging="180"/>
      </w:pPr>
    </w:lvl>
  </w:abstractNum>
  <w:abstractNum w:abstractNumId="3" w15:restartNumberingAfterBreak="0">
    <w:nsid w:val="2DD46572"/>
    <w:multiLevelType w:val="hybridMultilevel"/>
    <w:tmpl w:val="8C46C2A6"/>
    <w:lvl w:ilvl="0" w:tplc="39B890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2FBF79DE"/>
    <w:multiLevelType w:val="hybridMultilevel"/>
    <w:tmpl w:val="3AC4CD6E"/>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 w15:restartNumberingAfterBreak="0">
    <w:nsid w:val="38D20C79"/>
    <w:multiLevelType w:val="hybridMultilevel"/>
    <w:tmpl w:val="4662A80C"/>
    <w:lvl w:ilvl="0" w:tplc="4F0606E8">
      <w:start w:val="1"/>
      <w:numFmt w:val="upperRoman"/>
      <w:lvlText w:val="%1."/>
      <w:lvlJc w:val="left"/>
      <w:pPr>
        <w:ind w:left="1430" w:hanging="720"/>
      </w:pPr>
      <w:rPr>
        <w:rFonts w:hint="default"/>
        <w:color w:val="auto"/>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15:restartNumberingAfterBreak="0">
    <w:nsid w:val="575D50D9"/>
    <w:multiLevelType w:val="hybridMultilevel"/>
    <w:tmpl w:val="C374E4B2"/>
    <w:lvl w:ilvl="0" w:tplc="18E4598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15:restartNumberingAfterBreak="0">
    <w:nsid w:val="57EE0301"/>
    <w:multiLevelType w:val="hybridMultilevel"/>
    <w:tmpl w:val="128617C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4316F59"/>
    <w:multiLevelType w:val="hybridMultilevel"/>
    <w:tmpl w:val="BBA2AD3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C222B91"/>
    <w:multiLevelType w:val="hybridMultilevel"/>
    <w:tmpl w:val="E7C4EF0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FDC217D"/>
    <w:multiLevelType w:val="hybridMultilevel"/>
    <w:tmpl w:val="A4A62676"/>
    <w:lvl w:ilvl="0" w:tplc="1E1EB142">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0D26712"/>
    <w:multiLevelType w:val="hybridMultilevel"/>
    <w:tmpl w:val="BBA2AD3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5"/>
  </w:num>
  <w:num w:numId="3">
    <w:abstractNumId w:val="0"/>
  </w:num>
  <w:num w:numId="4">
    <w:abstractNumId w:val="9"/>
  </w:num>
  <w:num w:numId="5">
    <w:abstractNumId w:val="2"/>
  </w:num>
  <w:num w:numId="6">
    <w:abstractNumId w:val="1"/>
  </w:num>
  <w:num w:numId="7">
    <w:abstractNumId w:val="4"/>
  </w:num>
  <w:num w:numId="8">
    <w:abstractNumId w:val="6"/>
  </w:num>
  <w:num w:numId="9">
    <w:abstractNumId w:val="3"/>
  </w:num>
  <w:num w:numId="10">
    <w:abstractNumId w:val="11"/>
  </w:num>
  <w:num w:numId="11">
    <w:abstractNumId w:val="8"/>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BF8"/>
    <w:rsid w:val="000029F2"/>
    <w:rsid w:val="00004E2B"/>
    <w:rsid w:val="00004F6C"/>
    <w:rsid w:val="00006DCC"/>
    <w:rsid w:val="0001710A"/>
    <w:rsid w:val="00020931"/>
    <w:rsid w:val="00020C26"/>
    <w:rsid w:val="00023638"/>
    <w:rsid w:val="00023C4A"/>
    <w:rsid w:val="00027B72"/>
    <w:rsid w:val="00035CF6"/>
    <w:rsid w:val="00035E3C"/>
    <w:rsid w:val="000374F6"/>
    <w:rsid w:val="0004374E"/>
    <w:rsid w:val="00044296"/>
    <w:rsid w:val="00045682"/>
    <w:rsid w:val="0004797A"/>
    <w:rsid w:val="00047B70"/>
    <w:rsid w:val="00050293"/>
    <w:rsid w:val="000514AA"/>
    <w:rsid w:val="000525F7"/>
    <w:rsid w:val="00052C46"/>
    <w:rsid w:val="000551A6"/>
    <w:rsid w:val="00061F43"/>
    <w:rsid w:val="000624B3"/>
    <w:rsid w:val="00070034"/>
    <w:rsid w:val="00070C4B"/>
    <w:rsid w:val="0007489B"/>
    <w:rsid w:val="00074CE2"/>
    <w:rsid w:val="00075837"/>
    <w:rsid w:val="00077DFB"/>
    <w:rsid w:val="00080C1E"/>
    <w:rsid w:val="000814AE"/>
    <w:rsid w:val="00083FF1"/>
    <w:rsid w:val="000948CD"/>
    <w:rsid w:val="000A0B36"/>
    <w:rsid w:val="000A3DD1"/>
    <w:rsid w:val="000A4385"/>
    <w:rsid w:val="000A608F"/>
    <w:rsid w:val="000A7353"/>
    <w:rsid w:val="000B1700"/>
    <w:rsid w:val="000B3A50"/>
    <w:rsid w:val="000B6F10"/>
    <w:rsid w:val="000C7D2A"/>
    <w:rsid w:val="000E11CE"/>
    <w:rsid w:val="000E20BE"/>
    <w:rsid w:val="000E2EF5"/>
    <w:rsid w:val="000E465E"/>
    <w:rsid w:val="000F2296"/>
    <w:rsid w:val="000F398F"/>
    <w:rsid w:val="000F41C7"/>
    <w:rsid w:val="001031DD"/>
    <w:rsid w:val="00103E0D"/>
    <w:rsid w:val="00105B49"/>
    <w:rsid w:val="00106524"/>
    <w:rsid w:val="001074A6"/>
    <w:rsid w:val="001078F0"/>
    <w:rsid w:val="001110B9"/>
    <w:rsid w:val="00117632"/>
    <w:rsid w:val="00117D2B"/>
    <w:rsid w:val="00123425"/>
    <w:rsid w:val="001240AF"/>
    <w:rsid w:val="00124803"/>
    <w:rsid w:val="00125A26"/>
    <w:rsid w:val="0013187E"/>
    <w:rsid w:val="0013412E"/>
    <w:rsid w:val="00134D2B"/>
    <w:rsid w:val="00134E7E"/>
    <w:rsid w:val="00135329"/>
    <w:rsid w:val="00140335"/>
    <w:rsid w:val="00144C44"/>
    <w:rsid w:val="001451FF"/>
    <w:rsid w:val="0015152A"/>
    <w:rsid w:val="00155116"/>
    <w:rsid w:val="001552CD"/>
    <w:rsid w:val="00161B76"/>
    <w:rsid w:val="00162FDF"/>
    <w:rsid w:val="00163BA6"/>
    <w:rsid w:val="001664B6"/>
    <w:rsid w:val="00167E6A"/>
    <w:rsid w:val="00170A12"/>
    <w:rsid w:val="001720A8"/>
    <w:rsid w:val="001820CF"/>
    <w:rsid w:val="00186856"/>
    <w:rsid w:val="00193B68"/>
    <w:rsid w:val="00194A04"/>
    <w:rsid w:val="001957C6"/>
    <w:rsid w:val="00197823"/>
    <w:rsid w:val="00197A50"/>
    <w:rsid w:val="001A287A"/>
    <w:rsid w:val="001A44A3"/>
    <w:rsid w:val="001A5658"/>
    <w:rsid w:val="001A6DB3"/>
    <w:rsid w:val="001A7824"/>
    <w:rsid w:val="001B2B92"/>
    <w:rsid w:val="001B6AE2"/>
    <w:rsid w:val="001B6EA6"/>
    <w:rsid w:val="001C15CC"/>
    <w:rsid w:val="001C3A57"/>
    <w:rsid w:val="001C532F"/>
    <w:rsid w:val="001C56FF"/>
    <w:rsid w:val="001C7A0F"/>
    <w:rsid w:val="001D0E1C"/>
    <w:rsid w:val="001D330A"/>
    <w:rsid w:val="001E04DF"/>
    <w:rsid w:val="001E58B0"/>
    <w:rsid w:val="001E6AE7"/>
    <w:rsid w:val="001F16DA"/>
    <w:rsid w:val="001F3190"/>
    <w:rsid w:val="001F6E7D"/>
    <w:rsid w:val="001F798E"/>
    <w:rsid w:val="00203B18"/>
    <w:rsid w:val="002100D2"/>
    <w:rsid w:val="00214298"/>
    <w:rsid w:val="002206D3"/>
    <w:rsid w:val="00220CD3"/>
    <w:rsid w:val="00224A99"/>
    <w:rsid w:val="00225146"/>
    <w:rsid w:val="00230BC1"/>
    <w:rsid w:val="002415BB"/>
    <w:rsid w:val="00242051"/>
    <w:rsid w:val="002447DD"/>
    <w:rsid w:val="00244CF5"/>
    <w:rsid w:val="00247BAA"/>
    <w:rsid w:val="00247D9B"/>
    <w:rsid w:val="0025193F"/>
    <w:rsid w:val="00253934"/>
    <w:rsid w:val="00261E80"/>
    <w:rsid w:val="00262C32"/>
    <w:rsid w:val="00262EAC"/>
    <w:rsid w:val="002635A4"/>
    <w:rsid w:val="00263BFB"/>
    <w:rsid w:val="00266A97"/>
    <w:rsid w:val="00274404"/>
    <w:rsid w:val="00276244"/>
    <w:rsid w:val="00281488"/>
    <w:rsid w:val="00282224"/>
    <w:rsid w:val="00283367"/>
    <w:rsid w:val="00292013"/>
    <w:rsid w:val="002932A8"/>
    <w:rsid w:val="00295FE4"/>
    <w:rsid w:val="002A0F83"/>
    <w:rsid w:val="002A3A4E"/>
    <w:rsid w:val="002A4EAE"/>
    <w:rsid w:val="002A733D"/>
    <w:rsid w:val="002A7CC0"/>
    <w:rsid w:val="002B0027"/>
    <w:rsid w:val="002B0839"/>
    <w:rsid w:val="002B3678"/>
    <w:rsid w:val="002B3C6C"/>
    <w:rsid w:val="002B7094"/>
    <w:rsid w:val="002C04CC"/>
    <w:rsid w:val="002C3E8D"/>
    <w:rsid w:val="002C4907"/>
    <w:rsid w:val="002D02CB"/>
    <w:rsid w:val="002D0C54"/>
    <w:rsid w:val="002D2059"/>
    <w:rsid w:val="002D30AB"/>
    <w:rsid w:val="002E257D"/>
    <w:rsid w:val="002F10F6"/>
    <w:rsid w:val="002F4613"/>
    <w:rsid w:val="00301650"/>
    <w:rsid w:val="003016AE"/>
    <w:rsid w:val="003055D9"/>
    <w:rsid w:val="0031061A"/>
    <w:rsid w:val="00311354"/>
    <w:rsid w:val="00312D0D"/>
    <w:rsid w:val="003148F5"/>
    <w:rsid w:val="0032257F"/>
    <w:rsid w:val="003232A7"/>
    <w:rsid w:val="00325249"/>
    <w:rsid w:val="00331625"/>
    <w:rsid w:val="0033380A"/>
    <w:rsid w:val="003379D2"/>
    <w:rsid w:val="00344E7F"/>
    <w:rsid w:val="0034627D"/>
    <w:rsid w:val="00350CA7"/>
    <w:rsid w:val="00356F98"/>
    <w:rsid w:val="003573D1"/>
    <w:rsid w:val="0036247A"/>
    <w:rsid w:val="003650B0"/>
    <w:rsid w:val="003706BE"/>
    <w:rsid w:val="003745A9"/>
    <w:rsid w:val="00375097"/>
    <w:rsid w:val="0037658F"/>
    <w:rsid w:val="00382BFC"/>
    <w:rsid w:val="00383786"/>
    <w:rsid w:val="003858B7"/>
    <w:rsid w:val="00390555"/>
    <w:rsid w:val="003911B8"/>
    <w:rsid w:val="00395E46"/>
    <w:rsid w:val="003A49FC"/>
    <w:rsid w:val="003B4E53"/>
    <w:rsid w:val="003B520E"/>
    <w:rsid w:val="003C2698"/>
    <w:rsid w:val="003C3679"/>
    <w:rsid w:val="003C5EAC"/>
    <w:rsid w:val="003D5F01"/>
    <w:rsid w:val="003D684C"/>
    <w:rsid w:val="003D701E"/>
    <w:rsid w:val="003D7779"/>
    <w:rsid w:val="003E2892"/>
    <w:rsid w:val="003E2FEE"/>
    <w:rsid w:val="003E3350"/>
    <w:rsid w:val="003E5348"/>
    <w:rsid w:val="003E5794"/>
    <w:rsid w:val="003F5207"/>
    <w:rsid w:val="003F56A0"/>
    <w:rsid w:val="003F6A08"/>
    <w:rsid w:val="003F745F"/>
    <w:rsid w:val="00402B8B"/>
    <w:rsid w:val="00406884"/>
    <w:rsid w:val="00406E78"/>
    <w:rsid w:val="00411929"/>
    <w:rsid w:val="00414FE3"/>
    <w:rsid w:val="004162E2"/>
    <w:rsid w:val="00423B94"/>
    <w:rsid w:val="004243B4"/>
    <w:rsid w:val="004264D1"/>
    <w:rsid w:val="00431A54"/>
    <w:rsid w:val="00434C53"/>
    <w:rsid w:val="004504DB"/>
    <w:rsid w:val="00450A07"/>
    <w:rsid w:val="004538DF"/>
    <w:rsid w:val="00457010"/>
    <w:rsid w:val="00457274"/>
    <w:rsid w:val="00472B48"/>
    <w:rsid w:val="00474C6F"/>
    <w:rsid w:val="00475655"/>
    <w:rsid w:val="0047649C"/>
    <w:rsid w:val="0047761E"/>
    <w:rsid w:val="00477A9D"/>
    <w:rsid w:val="00482472"/>
    <w:rsid w:val="0048755B"/>
    <w:rsid w:val="00492910"/>
    <w:rsid w:val="0049648A"/>
    <w:rsid w:val="00497FF2"/>
    <w:rsid w:val="004A13FF"/>
    <w:rsid w:val="004A1431"/>
    <w:rsid w:val="004A16D1"/>
    <w:rsid w:val="004A549E"/>
    <w:rsid w:val="004B0438"/>
    <w:rsid w:val="004B378B"/>
    <w:rsid w:val="004D28C4"/>
    <w:rsid w:val="004D3C2A"/>
    <w:rsid w:val="004D6779"/>
    <w:rsid w:val="004D74FC"/>
    <w:rsid w:val="004E4D83"/>
    <w:rsid w:val="004E5CF7"/>
    <w:rsid w:val="004E7CBD"/>
    <w:rsid w:val="004F0B1F"/>
    <w:rsid w:val="004F1656"/>
    <w:rsid w:val="004F2703"/>
    <w:rsid w:val="004F4982"/>
    <w:rsid w:val="004F5E06"/>
    <w:rsid w:val="00507A55"/>
    <w:rsid w:val="00511C88"/>
    <w:rsid w:val="00517482"/>
    <w:rsid w:val="00517B22"/>
    <w:rsid w:val="00520A76"/>
    <w:rsid w:val="0052417F"/>
    <w:rsid w:val="00524AD1"/>
    <w:rsid w:val="00527AD8"/>
    <w:rsid w:val="005402F8"/>
    <w:rsid w:val="005426E9"/>
    <w:rsid w:val="0054412D"/>
    <w:rsid w:val="00545808"/>
    <w:rsid w:val="00546AE5"/>
    <w:rsid w:val="00547CCF"/>
    <w:rsid w:val="005730BE"/>
    <w:rsid w:val="005776CD"/>
    <w:rsid w:val="005817FE"/>
    <w:rsid w:val="00586B39"/>
    <w:rsid w:val="00590148"/>
    <w:rsid w:val="00597D9F"/>
    <w:rsid w:val="005A7D97"/>
    <w:rsid w:val="005B079A"/>
    <w:rsid w:val="005B1BE0"/>
    <w:rsid w:val="005B285A"/>
    <w:rsid w:val="005B602A"/>
    <w:rsid w:val="005C4A5D"/>
    <w:rsid w:val="005D1606"/>
    <w:rsid w:val="005D2C8F"/>
    <w:rsid w:val="005E11AB"/>
    <w:rsid w:val="005F6405"/>
    <w:rsid w:val="005F6A32"/>
    <w:rsid w:val="00610607"/>
    <w:rsid w:val="00613CAD"/>
    <w:rsid w:val="00617CC5"/>
    <w:rsid w:val="00620266"/>
    <w:rsid w:val="0062359E"/>
    <w:rsid w:val="006237B3"/>
    <w:rsid w:val="006277DE"/>
    <w:rsid w:val="006336E6"/>
    <w:rsid w:val="006365E9"/>
    <w:rsid w:val="00642448"/>
    <w:rsid w:val="00643D60"/>
    <w:rsid w:val="00647EE8"/>
    <w:rsid w:val="00655A43"/>
    <w:rsid w:val="006605E0"/>
    <w:rsid w:val="0066111F"/>
    <w:rsid w:val="00662F5F"/>
    <w:rsid w:val="00663264"/>
    <w:rsid w:val="00664A98"/>
    <w:rsid w:val="0066512D"/>
    <w:rsid w:val="00670DA5"/>
    <w:rsid w:val="00672825"/>
    <w:rsid w:val="00674993"/>
    <w:rsid w:val="00682E1A"/>
    <w:rsid w:val="00682FFD"/>
    <w:rsid w:val="00685448"/>
    <w:rsid w:val="006909AA"/>
    <w:rsid w:val="00691309"/>
    <w:rsid w:val="00693186"/>
    <w:rsid w:val="006A582F"/>
    <w:rsid w:val="006A676F"/>
    <w:rsid w:val="006A7697"/>
    <w:rsid w:val="006B272A"/>
    <w:rsid w:val="006B72E0"/>
    <w:rsid w:val="006C20D5"/>
    <w:rsid w:val="006C5711"/>
    <w:rsid w:val="006C622D"/>
    <w:rsid w:val="006C6438"/>
    <w:rsid w:val="006C6F62"/>
    <w:rsid w:val="006D1DC5"/>
    <w:rsid w:val="006D2AE0"/>
    <w:rsid w:val="006E1147"/>
    <w:rsid w:val="006E3B51"/>
    <w:rsid w:val="006F188F"/>
    <w:rsid w:val="00705872"/>
    <w:rsid w:val="00707B16"/>
    <w:rsid w:val="007147FD"/>
    <w:rsid w:val="00715F89"/>
    <w:rsid w:val="00716B1F"/>
    <w:rsid w:val="007236A8"/>
    <w:rsid w:val="007272B2"/>
    <w:rsid w:val="00734B2E"/>
    <w:rsid w:val="00734C95"/>
    <w:rsid w:val="0073509F"/>
    <w:rsid w:val="00743A8F"/>
    <w:rsid w:val="007441E5"/>
    <w:rsid w:val="007457F7"/>
    <w:rsid w:val="00752BDD"/>
    <w:rsid w:val="00753AC3"/>
    <w:rsid w:val="00762F26"/>
    <w:rsid w:val="00770ED7"/>
    <w:rsid w:val="00771741"/>
    <w:rsid w:val="007747D0"/>
    <w:rsid w:val="00774DAC"/>
    <w:rsid w:val="007774FA"/>
    <w:rsid w:val="007828BE"/>
    <w:rsid w:val="00783BD6"/>
    <w:rsid w:val="00784562"/>
    <w:rsid w:val="00786EC0"/>
    <w:rsid w:val="00787378"/>
    <w:rsid w:val="00790637"/>
    <w:rsid w:val="007A1AED"/>
    <w:rsid w:val="007A3764"/>
    <w:rsid w:val="007A6BBC"/>
    <w:rsid w:val="007B6C1C"/>
    <w:rsid w:val="007B7383"/>
    <w:rsid w:val="007D1FAF"/>
    <w:rsid w:val="007D217A"/>
    <w:rsid w:val="007E14E8"/>
    <w:rsid w:val="007E45C9"/>
    <w:rsid w:val="007E6B5B"/>
    <w:rsid w:val="007F2863"/>
    <w:rsid w:val="007F4C31"/>
    <w:rsid w:val="007F7747"/>
    <w:rsid w:val="00800183"/>
    <w:rsid w:val="00800671"/>
    <w:rsid w:val="00800D14"/>
    <w:rsid w:val="0080274A"/>
    <w:rsid w:val="008051B4"/>
    <w:rsid w:val="00806E5B"/>
    <w:rsid w:val="008073A3"/>
    <w:rsid w:val="00807995"/>
    <w:rsid w:val="00807F36"/>
    <w:rsid w:val="0081163A"/>
    <w:rsid w:val="00813BFB"/>
    <w:rsid w:val="00814F71"/>
    <w:rsid w:val="00815037"/>
    <w:rsid w:val="00816748"/>
    <w:rsid w:val="00821706"/>
    <w:rsid w:val="008236E5"/>
    <w:rsid w:val="008243BC"/>
    <w:rsid w:val="008247F5"/>
    <w:rsid w:val="008274DB"/>
    <w:rsid w:val="008326DA"/>
    <w:rsid w:val="008334F3"/>
    <w:rsid w:val="00833B10"/>
    <w:rsid w:val="0083567B"/>
    <w:rsid w:val="008357A0"/>
    <w:rsid w:val="00835910"/>
    <w:rsid w:val="00845A0B"/>
    <w:rsid w:val="008473FF"/>
    <w:rsid w:val="0085283B"/>
    <w:rsid w:val="00855D43"/>
    <w:rsid w:val="00862F83"/>
    <w:rsid w:val="00864F01"/>
    <w:rsid w:val="008716D3"/>
    <w:rsid w:val="00877A3A"/>
    <w:rsid w:val="00883960"/>
    <w:rsid w:val="00883FE7"/>
    <w:rsid w:val="00884ACA"/>
    <w:rsid w:val="008902DA"/>
    <w:rsid w:val="00894E8D"/>
    <w:rsid w:val="008A6C6D"/>
    <w:rsid w:val="008B191B"/>
    <w:rsid w:val="008B3825"/>
    <w:rsid w:val="008C0A1B"/>
    <w:rsid w:val="008C5F0D"/>
    <w:rsid w:val="008C6E2C"/>
    <w:rsid w:val="008C7C2D"/>
    <w:rsid w:val="008D2255"/>
    <w:rsid w:val="008D7AC1"/>
    <w:rsid w:val="008E3387"/>
    <w:rsid w:val="008E67D1"/>
    <w:rsid w:val="008E7CB0"/>
    <w:rsid w:val="008F1C76"/>
    <w:rsid w:val="0090684B"/>
    <w:rsid w:val="00910AAE"/>
    <w:rsid w:val="00910D26"/>
    <w:rsid w:val="00910D39"/>
    <w:rsid w:val="009114FF"/>
    <w:rsid w:val="00912047"/>
    <w:rsid w:val="0091553E"/>
    <w:rsid w:val="00915629"/>
    <w:rsid w:val="009159EC"/>
    <w:rsid w:val="00932E7E"/>
    <w:rsid w:val="0093366D"/>
    <w:rsid w:val="0094286B"/>
    <w:rsid w:val="00943E43"/>
    <w:rsid w:val="009443AF"/>
    <w:rsid w:val="0095351F"/>
    <w:rsid w:val="00954AC5"/>
    <w:rsid w:val="00957020"/>
    <w:rsid w:val="009624A1"/>
    <w:rsid w:val="0096550F"/>
    <w:rsid w:val="00965867"/>
    <w:rsid w:val="00966275"/>
    <w:rsid w:val="00971BCB"/>
    <w:rsid w:val="0097342B"/>
    <w:rsid w:val="00991A21"/>
    <w:rsid w:val="00996812"/>
    <w:rsid w:val="00997AC8"/>
    <w:rsid w:val="009A01B4"/>
    <w:rsid w:val="009A1153"/>
    <w:rsid w:val="009A2CE6"/>
    <w:rsid w:val="009A3CFD"/>
    <w:rsid w:val="009A519B"/>
    <w:rsid w:val="009A7FF5"/>
    <w:rsid w:val="009B11A6"/>
    <w:rsid w:val="009C0A80"/>
    <w:rsid w:val="009C225C"/>
    <w:rsid w:val="009C4796"/>
    <w:rsid w:val="009C489D"/>
    <w:rsid w:val="009C4C9D"/>
    <w:rsid w:val="009D11F3"/>
    <w:rsid w:val="009D39C1"/>
    <w:rsid w:val="009D52C9"/>
    <w:rsid w:val="009D5476"/>
    <w:rsid w:val="009E3FFD"/>
    <w:rsid w:val="009F604D"/>
    <w:rsid w:val="009F6FB0"/>
    <w:rsid w:val="00A058E4"/>
    <w:rsid w:val="00A066C1"/>
    <w:rsid w:val="00A13447"/>
    <w:rsid w:val="00A13B90"/>
    <w:rsid w:val="00A154BF"/>
    <w:rsid w:val="00A15591"/>
    <w:rsid w:val="00A170AE"/>
    <w:rsid w:val="00A171D9"/>
    <w:rsid w:val="00A1743C"/>
    <w:rsid w:val="00A24D2E"/>
    <w:rsid w:val="00A268C5"/>
    <w:rsid w:val="00A30E9D"/>
    <w:rsid w:val="00A36E2B"/>
    <w:rsid w:val="00A3797E"/>
    <w:rsid w:val="00A4250C"/>
    <w:rsid w:val="00A43E77"/>
    <w:rsid w:val="00A460EE"/>
    <w:rsid w:val="00A50178"/>
    <w:rsid w:val="00A55B99"/>
    <w:rsid w:val="00A579C5"/>
    <w:rsid w:val="00A60766"/>
    <w:rsid w:val="00A635B0"/>
    <w:rsid w:val="00A658FF"/>
    <w:rsid w:val="00A7085C"/>
    <w:rsid w:val="00A74CA8"/>
    <w:rsid w:val="00A75213"/>
    <w:rsid w:val="00A75CC2"/>
    <w:rsid w:val="00A75D8D"/>
    <w:rsid w:val="00A77F02"/>
    <w:rsid w:val="00A80DC3"/>
    <w:rsid w:val="00A81291"/>
    <w:rsid w:val="00A85C32"/>
    <w:rsid w:val="00A90E8D"/>
    <w:rsid w:val="00A937D6"/>
    <w:rsid w:val="00A944FC"/>
    <w:rsid w:val="00AA20A2"/>
    <w:rsid w:val="00AA2BC7"/>
    <w:rsid w:val="00AB36F1"/>
    <w:rsid w:val="00AD10B8"/>
    <w:rsid w:val="00AD28CA"/>
    <w:rsid w:val="00AD3DF3"/>
    <w:rsid w:val="00AD5578"/>
    <w:rsid w:val="00AD698E"/>
    <w:rsid w:val="00AE0AF9"/>
    <w:rsid w:val="00AE0E59"/>
    <w:rsid w:val="00AE15B4"/>
    <w:rsid w:val="00AE2CE4"/>
    <w:rsid w:val="00AE3411"/>
    <w:rsid w:val="00AE3EE7"/>
    <w:rsid w:val="00AF0CA9"/>
    <w:rsid w:val="00AF3345"/>
    <w:rsid w:val="00AF3E04"/>
    <w:rsid w:val="00B02F20"/>
    <w:rsid w:val="00B03A62"/>
    <w:rsid w:val="00B12762"/>
    <w:rsid w:val="00B17CDE"/>
    <w:rsid w:val="00B23783"/>
    <w:rsid w:val="00B257EC"/>
    <w:rsid w:val="00B32C34"/>
    <w:rsid w:val="00B378D3"/>
    <w:rsid w:val="00B37D31"/>
    <w:rsid w:val="00B40053"/>
    <w:rsid w:val="00B4101B"/>
    <w:rsid w:val="00B4459E"/>
    <w:rsid w:val="00B46796"/>
    <w:rsid w:val="00B50471"/>
    <w:rsid w:val="00B51527"/>
    <w:rsid w:val="00B56A09"/>
    <w:rsid w:val="00B63604"/>
    <w:rsid w:val="00B6419F"/>
    <w:rsid w:val="00B64AAA"/>
    <w:rsid w:val="00B777CF"/>
    <w:rsid w:val="00B80002"/>
    <w:rsid w:val="00B8121E"/>
    <w:rsid w:val="00B815DF"/>
    <w:rsid w:val="00B82A98"/>
    <w:rsid w:val="00B85489"/>
    <w:rsid w:val="00B8747B"/>
    <w:rsid w:val="00B94952"/>
    <w:rsid w:val="00B97F33"/>
    <w:rsid w:val="00BA31C0"/>
    <w:rsid w:val="00BA6A77"/>
    <w:rsid w:val="00BB17F1"/>
    <w:rsid w:val="00BB64B2"/>
    <w:rsid w:val="00BB6ABD"/>
    <w:rsid w:val="00BB6FB5"/>
    <w:rsid w:val="00BB7BE4"/>
    <w:rsid w:val="00BC001F"/>
    <w:rsid w:val="00BD116A"/>
    <w:rsid w:val="00BD2A66"/>
    <w:rsid w:val="00BD36FB"/>
    <w:rsid w:val="00BD3A8A"/>
    <w:rsid w:val="00BD51E6"/>
    <w:rsid w:val="00BD76BC"/>
    <w:rsid w:val="00BE15A5"/>
    <w:rsid w:val="00BE5BD6"/>
    <w:rsid w:val="00BF0C7D"/>
    <w:rsid w:val="00BF2E69"/>
    <w:rsid w:val="00BF41CE"/>
    <w:rsid w:val="00BF429F"/>
    <w:rsid w:val="00C04727"/>
    <w:rsid w:val="00C05A88"/>
    <w:rsid w:val="00C071EF"/>
    <w:rsid w:val="00C10220"/>
    <w:rsid w:val="00C130E7"/>
    <w:rsid w:val="00C14A63"/>
    <w:rsid w:val="00C172A0"/>
    <w:rsid w:val="00C17B69"/>
    <w:rsid w:val="00C2209E"/>
    <w:rsid w:val="00C22C84"/>
    <w:rsid w:val="00C26E8C"/>
    <w:rsid w:val="00C27299"/>
    <w:rsid w:val="00C342DE"/>
    <w:rsid w:val="00C36BB4"/>
    <w:rsid w:val="00C4470A"/>
    <w:rsid w:val="00C45863"/>
    <w:rsid w:val="00C51FA2"/>
    <w:rsid w:val="00C529D9"/>
    <w:rsid w:val="00C53865"/>
    <w:rsid w:val="00C56ECF"/>
    <w:rsid w:val="00C61FC9"/>
    <w:rsid w:val="00C63772"/>
    <w:rsid w:val="00C661D6"/>
    <w:rsid w:val="00C73CD3"/>
    <w:rsid w:val="00C73D64"/>
    <w:rsid w:val="00C76363"/>
    <w:rsid w:val="00C76D76"/>
    <w:rsid w:val="00C77AC6"/>
    <w:rsid w:val="00C80CC5"/>
    <w:rsid w:val="00C85326"/>
    <w:rsid w:val="00C867EB"/>
    <w:rsid w:val="00C91FD6"/>
    <w:rsid w:val="00C93F96"/>
    <w:rsid w:val="00C95890"/>
    <w:rsid w:val="00C96124"/>
    <w:rsid w:val="00CA0CC7"/>
    <w:rsid w:val="00CA1265"/>
    <w:rsid w:val="00CA19F7"/>
    <w:rsid w:val="00CB7504"/>
    <w:rsid w:val="00CC01A5"/>
    <w:rsid w:val="00CC20C2"/>
    <w:rsid w:val="00CD0722"/>
    <w:rsid w:val="00CD0E56"/>
    <w:rsid w:val="00CE0114"/>
    <w:rsid w:val="00CE3CF0"/>
    <w:rsid w:val="00CE6B73"/>
    <w:rsid w:val="00CF6CA6"/>
    <w:rsid w:val="00CF78E4"/>
    <w:rsid w:val="00D01300"/>
    <w:rsid w:val="00D013AC"/>
    <w:rsid w:val="00D01624"/>
    <w:rsid w:val="00D04D53"/>
    <w:rsid w:val="00D066E6"/>
    <w:rsid w:val="00D20D68"/>
    <w:rsid w:val="00D221AB"/>
    <w:rsid w:val="00D24B0B"/>
    <w:rsid w:val="00D320F2"/>
    <w:rsid w:val="00D351A1"/>
    <w:rsid w:val="00D35E35"/>
    <w:rsid w:val="00D36357"/>
    <w:rsid w:val="00D36A1D"/>
    <w:rsid w:val="00D37596"/>
    <w:rsid w:val="00D37E0D"/>
    <w:rsid w:val="00D42F3F"/>
    <w:rsid w:val="00D460C1"/>
    <w:rsid w:val="00D472B0"/>
    <w:rsid w:val="00D539FA"/>
    <w:rsid w:val="00D576E8"/>
    <w:rsid w:val="00D62DB1"/>
    <w:rsid w:val="00D67A4B"/>
    <w:rsid w:val="00D67A6C"/>
    <w:rsid w:val="00D67E9C"/>
    <w:rsid w:val="00D701F5"/>
    <w:rsid w:val="00D73A6B"/>
    <w:rsid w:val="00D74B31"/>
    <w:rsid w:val="00D844F4"/>
    <w:rsid w:val="00D9269C"/>
    <w:rsid w:val="00D9436F"/>
    <w:rsid w:val="00D95341"/>
    <w:rsid w:val="00DA0FDC"/>
    <w:rsid w:val="00DA2EDF"/>
    <w:rsid w:val="00DA7617"/>
    <w:rsid w:val="00DC03AF"/>
    <w:rsid w:val="00DC103C"/>
    <w:rsid w:val="00DC3DE0"/>
    <w:rsid w:val="00DC7285"/>
    <w:rsid w:val="00DD1316"/>
    <w:rsid w:val="00DD3F18"/>
    <w:rsid w:val="00DD4E08"/>
    <w:rsid w:val="00DD505B"/>
    <w:rsid w:val="00DD79FD"/>
    <w:rsid w:val="00DE3791"/>
    <w:rsid w:val="00DE49C1"/>
    <w:rsid w:val="00DE4DAD"/>
    <w:rsid w:val="00DF5AFD"/>
    <w:rsid w:val="00DF5DB3"/>
    <w:rsid w:val="00E06A2A"/>
    <w:rsid w:val="00E07C2E"/>
    <w:rsid w:val="00E12BF8"/>
    <w:rsid w:val="00E20FA2"/>
    <w:rsid w:val="00E22D40"/>
    <w:rsid w:val="00E23381"/>
    <w:rsid w:val="00E25D82"/>
    <w:rsid w:val="00E3111E"/>
    <w:rsid w:val="00E33A96"/>
    <w:rsid w:val="00E35BFB"/>
    <w:rsid w:val="00E47959"/>
    <w:rsid w:val="00E52849"/>
    <w:rsid w:val="00E65936"/>
    <w:rsid w:val="00E65D9D"/>
    <w:rsid w:val="00E662F5"/>
    <w:rsid w:val="00E675EC"/>
    <w:rsid w:val="00E70E9C"/>
    <w:rsid w:val="00E7280D"/>
    <w:rsid w:val="00E80BD3"/>
    <w:rsid w:val="00E820BE"/>
    <w:rsid w:val="00E842C7"/>
    <w:rsid w:val="00E84D28"/>
    <w:rsid w:val="00E879C1"/>
    <w:rsid w:val="00E921CA"/>
    <w:rsid w:val="00E929D4"/>
    <w:rsid w:val="00E97788"/>
    <w:rsid w:val="00E97862"/>
    <w:rsid w:val="00EA056F"/>
    <w:rsid w:val="00EA0C34"/>
    <w:rsid w:val="00EA5860"/>
    <w:rsid w:val="00EA6510"/>
    <w:rsid w:val="00EB38C9"/>
    <w:rsid w:val="00EB3CA3"/>
    <w:rsid w:val="00EB608E"/>
    <w:rsid w:val="00EB78A8"/>
    <w:rsid w:val="00EC138F"/>
    <w:rsid w:val="00EC2169"/>
    <w:rsid w:val="00EC5FD5"/>
    <w:rsid w:val="00EC7C9F"/>
    <w:rsid w:val="00ED195D"/>
    <w:rsid w:val="00ED3ADA"/>
    <w:rsid w:val="00ED504F"/>
    <w:rsid w:val="00ED571A"/>
    <w:rsid w:val="00EE248A"/>
    <w:rsid w:val="00EE3985"/>
    <w:rsid w:val="00EE3AC4"/>
    <w:rsid w:val="00EE3B8D"/>
    <w:rsid w:val="00EE3CAE"/>
    <w:rsid w:val="00EE5C18"/>
    <w:rsid w:val="00EF058A"/>
    <w:rsid w:val="00EF54A9"/>
    <w:rsid w:val="00F00389"/>
    <w:rsid w:val="00F00E5E"/>
    <w:rsid w:val="00F014F4"/>
    <w:rsid w:val="00F076A2"/>
    <w:rsid w:val="00F13F2B"/>
    <w:rsid w:val="00F13F45"/>
    <w:rsid w:val="00F17634"/>
    <w:rsid w:val="00F202C5"/>
    <w:rsid w:val="00F20E3E"/>
    <w:rsid w:val="00F21B8E"/>
    <w:rsid w:val="00F24025"/>
    <w:rsid w:val="00F27694"/>
    <w:rsid w:val="00F27789"/>
    <w:rsid w:val="00F32E67"/>
    <w:rsid w:val="00F45A19"/>
    <w:rsid w:val="00F51750"/>
    <w:rsid w:val="00F551D6"/>
    <w:rsid w:val="00F631E8"/>
    <w:rsid w:val="00F66DE0"/>
    <w:rsid w:val="00F71993"/>
    <w:rsid w:val="00F73745"/>
    <w:rsid w:val="00F740D9"/>
    <w:rsid w:val="00F74E14"/>
    <w:rsid w:val="00F86C79"/>
    <w:rsid w:val="00F90675"/>
    <w:rsid w:val="00F92E84"/>
    <w:rsid w:val="00F962DB"/>
    <w:rsid w:val="00F9695B"/>
    <w:rsid w:val="00FA0944"/>
    <w:rsid w:val="00FA25DF"/>
    <w:rsid w:val="00FA2C4D"/>
    <w:rsid w:val="00FA3534"/>
    <w:rsid w:val="00FA4250"/>
    <w:rsid w:val="00FA6AEC"/>
    <w:rsid w:val="00FA7E59"/>
    <w:rsid w:val="00FB4619"/>
    <w:rsid w:val="00FC243C"/>
    <w:rsid w:val="00FC508C"/>
    <w:rsid w:val="00FD61E6"/>
    <w:rsid w:val="00FD7829"/>
    <w:rsid w:val="00FD7B16"/>
    <w:rsid w:val="00FE0E28"/>
    <w:rsid w:val="00FE14BE"/>
    <w:rsid w:val="00FE17D5"/>
    <w:rsid w:val="00FE2D28"/>
    <w:rsid w:val="00FE5D2D"/>
    <w:rsid w:val="00FF0EC0"/>
    <w:rsid w:val="00FF2D3E"/>
    <w:rsid w:val="00FF6D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418A2"/>
  <w15:chartTrackingRefBased/>
  <w15:docId w15:val="{C9C484E7-9DF7-44ED-BC5A-23D661FE8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7583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45A19"/>
    <w:pPr>
      <w:widowControl w:val="0"/>
      <w:spacing w:after="0" w:line="240" w:lineRule="auto"/>
    </w:pPr>
    <w:rPr>
      <w:rFonts w:ascii="Arial Unicode MS" w:eastAsia="Arial Unicode MS" w:hAnsi="Arial Unicode MS" w:cs="Arial Unicode MS"/>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D217A"/>
    <w:pPr>
      <w:ind w:left="720"/>
      <w:contextualSpacing/>
    </w:pPr>
  </w:style>
  <w:style w:type="character" w:styleId="a5">
    <w:name w:val="Hyperlink"/>
    <w:basedOn w:val="a0"/>
    <w:uiPriority w:val="99"/>
    <w:unhideWhenUsed/>
    <w:rsid w:val="001F3190"/>
    <w:rPr>
      <w:color w:val="0000FF"/>
      <w:u w:val="single"/>
    </w:rPr>
  </w:style>
  <w:style w:type="character" w:styleId="a6">
    <w:name w:val="Unresolved Mention"/>
    <w:basedOn w:val="a0"/>
    <w:uiPriority w:val="99"/>
    <w:semiHidden/>
    <w:unhideWhenUsed/>
    <w:rsid w:val="001F3190"/>
    <w:rPr>
      <w:color w:val="605E5C"/>
      <w:shd w:val="clear" w:color="auto" w:fill="E1DFDD"/>
    </w:rPr>
  </w:style>
  <w:style w:type="paragraph" w:styleId="a7">
    <w:name w:val="Balloon Text"/>
    <w:basedOn w:val="a"/>
    <w:link w:val="a8"/>
    <w:uiPriority w:val="99"/>
    <w:semiHidden/>
    <w:unhideWhenUsed/>
    <w:rsid w:val="00C661D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C661D6"/>
    <w:rPr>
      <w:rFonts w:ascii="Segoe UI" w:hAnsi="Segoe UI" w:cs="Segoe UI"/>
      <w:sz w:val="18"/>
      <w:szCs w:val="18"/>
    </w:rPr>
  </w:style>
  <w:style w:type="paragraph" w:styleId="a9">
    <w:name w:val="header"/>
    <w:basedOn w:val="a"/>
    <w:link w:val="aa"/>
    <w:uiPriority w:val="99"/>
    <w:unhideWhenUsed/>
    <w:rsid w:val="00C61FC9"/>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C61FC9"/>
  </w:style>
  <w:style w:type="paragraph" w:styleId="ab">
    <w:name w:val="footer"/>
    <w:basedOn w:val="a"/>
    <w:link w:val="ac"/>
    <w:uiPriority w:val="99"/>
    <w:unhideWhenUsed/>
    <w:rsid w:val="00C61FC9"/>
    <w:pPr>
      <w:tabs>
        <w:tab w:val="center" w:pos="4677"/>
        <w:tab w:val="right" w:pos="9355"/>
      </w:tabs>
      <w:spacing w:after="0" w:line="240" w:lineRule="auto"/>
    </w:pPr>
  </w:style>
  <w:style w:type="character" w:customStyle="1" w:styleId="ac">
    <w:name w:val="Нижний колонтитул Знак"/>
    <w:basedOn w:val="a0"/>
    <w:link w:val="ab"/>
    <w:uiPriority w:val="99"/>
    <w:rsid w:val="00C61FC9"/>
  </w:style>
  <w:style w:type="table" w:customStyle="1" w:styleId="1">
    <w:name w:val="Сетка таблицы1"/>
    <w:basedOn w:val="a1"/>
    <w:next w:val="a3"/>
    <w:uiPriority w:val="39"/>
    <w:rsid w:val="001C56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39"/>
    <w:rsid w:val="001C56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3"/>
    <w:uiPriority w:val="39"/>
    <w:rsid w:val="002D02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uiPriority w:val="39"/>
    <w:rsid w:val="002D02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3"/>
    <w:uiPriority w:val="39"/>
    <w:rsid w:val="002D02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3"/>
    <w:uiPriority w:val="39"/>
    <w:rsid w:val="002D02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1"/>
    <w:next w:val="a3"/>
    <w:uiPriority w:val="39"/>
    <w:rsid w:val="002D02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1"/>
    <w:next w:val="a3"/>
    <w:uiPriority w:val="39"/>
    <w:rsid w:val="004E7C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1"/>
    <w:next w:val="a3"/>
    <w:uiPriority w:val="39"/>
    <w:rsid w:val="00263B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0"/>
    <w:basedOn w:val="a1"/>
    <w:next w:val="a3"/>
    <w:uiPriority w:val="39"/>
    <w:rsid w:val="00263B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next w:val="a3"/>
    <w:uiPriority w:val="39"/>
    <w:rsid w:val="00D67A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unhideWhenUsed/>
    <w:rsid w:val="00813BF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51748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formattext">
    <w:name w:val="formattext"/>
    <w:basedOn w:val="a"/>
    <w:rsid w:val="0034627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0113852">
      <w:bodyDiv w:val="1"/>
      <w:marLeft w:val="0"/>
      <w:marRight w:val="0"/>
      <w:marTop w:val="0"/>
      <w:marBottom w:val="0"/>
      <w:divBdr>
        <w:top w:val="none" w:sz="0" w:space="0" w:color="auto"/>
        <w:left w:val="none" w:sz="0" w:space="0" w:color="auto"/>
        <w:bottom w:val="none" w:sz="0" w:space="0" w:color="auto"/>
        <w:right w:val="none" w:sz="0" w:space="0" w:color="auto"/>
      </w:divBdr>
    </w:div>
    <w:div w:id="961498587">
      <w:bodyDiv w:val="1"/>
      <w:marLeft w:val="0"/>
      <w:marRight w:val="0"/>
      <w:marTop w:val="0"/>
      <w:marBottom w:val="0"/>
      <w:divBdr>
        <w:top w:val="none" w:sz="0" w:space="0" w:color="auto"/>
        <w:left w:val="none" w:sz="0" w:space="0" w:color="auto"/>
        <w:bottom w:val="none" w:sz="0" w:space="0" w:color="auto"/>
        <w:right w:val="none" w:sz="0" w:space="0" w:color="auto"/>
      </w:divBdr>
      <w:divsChild>
        <w:div w:id="1417245073">
          <w:marLeft w:val="60"/>
          <w:marRight w:val="60"/>
          <w:marTop w:val="100"/>
          <w:marBottom w:val="100"/>
          <w:divBdr>
            <w:top w:val="none" w:sz="0" w:space="0" w:color="auto"/>
            <w:left w:val="none" w:sz="0" w:space="0" w:color="auto"/>
            <w:bottom w:val="none" w:sz="0" w:space="0" w:color="auto"/>
            <w:right w:val="none" w:sz="0" w:space="0" w:color="auto"/>
          </w:divBdr>
          <w:divsChild>
            <w:div w:id="1784957612">
              <w:marLeft w:val="0"/>
              <w:marRight w:val="0"/>
              <w:marTop w:val="0"/>
              <w:marBottom w:val="0"/>
              <w:divBdr>
                <w:top w:val="none" w:sz="0" w:space="0" w:color="auto"/>
                <w:left w:val="none" w:sz="0" w:space="0" w:color="auto"/>
                <w:bottom w:val="none" w:sz="0" w:space="0" w:color="auto"/>
                <w:right w:val="none" w:sz="0" w:space="0" w:color="auto"/>
              </w:divBdr>
            </w:div>
          </w:divsChild>
        </w:div>
        <w:div w:id="1161854337">
          <w:marLeft w:val="60"/>
          <w:marRight w:val="60"/>
          <w:marTop w:val="100"/>
          <w:marBottom w:val="100"/>
          <w:divBdr>
            <w:top w:val="none" w:sz="0" w:space="0" w:color="auto"/>
            <w:left w:val="none" w:sz="0" w:space="0" w:color="auto"/>
            <w:bottom w:val="none" w:sz="0" w:space="0" w:color="auto"/>
            <w:right w:val="none" w:sz="0" w:space="0" w:color="auto"/>
          </w:divBdr>
          <w:divsChild>
            <w:div w:id="1583877841">
              <w:marLeft w:val="0"/>
              <w:marRight w:val="0"/>
              <w:marTop w:val="0"/>
              <w:marBottom w:val="0"/>
              <w:divBdr>
                <w:top w:val="none" w:sz="0" w:space="0" w:color="auto"/>
                <w:left w:val="none" w:sz="0" w:space="0" w:color="auto"/>
                <w:bottom w:val="none" w:sz="0" w:space="0" w:color="auto"/>
                <w:right w:val="none" w:sz="0" w:space="0" w:color="auto"/>
              </w:divBdr>
            </w:div>
            <w:div w:id="1663580670">
              <w:marLeft w:val="0"/>
              <w:marRight w:val="0"/>
              <w:marTop w:val="0"/>
              <w:marBottom w:val="0"/>
              <w:divBdr>
                <w:top w:val="none" w:sz="0" w:space="0" w:color="auto"/>
                <w:left w:val="none" w:sz="0" w:space="0" w:color="auto"/>
                <w:bottom w:val="none" w:sz="0" w:space="0" w:color="auto"/>
                <w:right w:val="none" w:sz="0" w:space="0" w:color="auto"/>
              </w:divBdr>
            </w:div>
            <w:div w:id="1830055255">
              <w:marLeft w:val="0"/>
              <w:marRight w:val="0"/>
              <w:marTop w:val="0"/>
              <w:marBottom w:val="0"/>
              <w:divBdr>
                <w:top w:val="none" w:sz="0" w:space="0" w:color="auto"/>
                <w:left w:val="none" w:sz="0" w:space="0" w:color="auto"/>
                <w:bottom w:val="none" w:sz="0" w:space="0" w:color="auto"/>
                <w:right w:val="none" w:sz="0" w:space="0" w:color="auto"/>
              </w:divBdr>
            </w:div>
            <w:div w:id="1036082485">
              <w:marLeft w:val="0"/>
              <w:marRight w:val="0"/>
              <w:marTop w:val="0"/>
              <w:marBottom w:val="0"/>
              <w:divBdr>
                <w:top w:val="none" w:sz="0" w:space="0" w:color="auto"/>
                <w:left w:val="none" w:sz="0" w:space="0" w:color="auto"/>
                <w:bottom w:val="none" w:sz="0" w:space="0" w:color="auto"/>
                <w:right w:val="none" w:sz="0" w:space="0" w:color="auto"/>
              </w:divBdr>
            </w:div>
            <w:div w:id="1712219376">
              <w:marLeft w:val="0"/>
              <w:marRight w:val="0"/>
              <w:marTop w:val="0"/>
              <w:marBottom w:val="0"/>
              <w:divBdr>
                <w:top w:val="none" w:sz="0" w:space="0" w:color="auto"/>
                <w:left w:val="none" w:sz="0" w:space="0" w:color="auto"/>
                <w:bottom w:val="none" w:sz="0" w:space="0" w:color="auto"/>
                <w:right w:val="none" w:sz="0" w:space="0" w:color="auto"/>
              </w:divBdr>
            </w:div>
            <w:div w:id="1782266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244695">
      <w:bodyDiv w:val="1"/>
      <w:marLeft w:val="0"/>
      <w:marRight w:val="0"/>
      <w:marTop w:val="0"/>
      <w:marBottom w:val="0"/>
      <w:divBdr>
        <w:top w:val="none" w:sz="0" w:space="0" w:color="auto"/>
        <w:left w:val="none" w:sz="0" w:space="0" w:color="auto"/>
        <w:bottom w:val="none" w:sz="0" w:space="0" w:color="auto"/>
        <w:right w:val="none" w:sz="0" w:space="0" w:color="auto"/>
      </w:divBdr>
      <w:divsChild>
        <w:div w:id="1859192737">
          <w:marLeft w:val="60"/>
          <w:marRight w:val="60"/>
          <w:marTop w:val="100"/>
          <w:marBottom w:val="100"/>
          <w:divBdr>
            <w:top w:val="none" w:sz="0" w:space="0" w:color="auto"/>
            <w:left w:val="none" w:sz="0" w:space="0" w:color="auto"/>
            <w:bottom w:val="none" w:sz="0" w:space="0" w:color="auto"/>
            <w:right w:val="none" w:sz="0" w:space="0" w:color="auto"/>
          </w:divBdr>
          <w:divsChild>
            <w:div w:id="1327903016">
              <w:marLeft w:val="0"/>
              <w:marRight w:val="0"/>
              <w:marTop w:val="0"/>
              <w:marBottom w:val="0"/>
              <w:divBdr>
                <w:top w:val="none" w:sz="0" w:space="0" w:color="auto"/>
                <w:left w:val="none" w:sz="0" w:space="0" w:color="auto"/>
                <w:bottom w:val="none" w:sz="0" w:space="0" w:color="auto"/>
                <w:right w:val="none" w:sz="0" w:space="0" w:color="auto"/>
              </w:divBdr>
            </w:div>
          </w:divsChild>
        </w:div>
        <w:div w:id="457528663">
          <w:marLeft w:val="60"/>
          <w:marRight w:val="60"/>
          <w:marTop w:val="100"/>
          <w:marBottom w:val="100"/>
          <w:divBdr>
            <w:top w:val="none" w:sz="0" w:space="0" w:color="auto"/>
            <w:left w:val="none" w:sz="0" w:space="0" w:color="auto"/>
            <w:bottom w:val="none" w:sz="0" w:space="0" w:color="auto"/>
            <w:right w:val="none" w:sz="0" w:space="0" w:color="auto"/>
          </w:divBdr>
          <w:divsChild>
            <w:div w:id="984361110">
              <w:marLeft w:val="0"/>
              <w:marRight w:val="0"/>
              <w:marTop w:val="0"/>
              <w:marBottom w:val="0"/>
              <w:divBdr>
                <w:top w:val="none" w:sz="0" w:space="0" w:color="auto"/>
                <w:left w:val="none" w:sz="0" w:space="0" w:color="auto"/>
                <w:bottom w:val="none" w:sz="0" w:space="0" w:color="auto"/>
                <w:right w:val="none" w:sz="0" w:space="0" w:color="auto"/>
              </w:divBdr>
            </w:div>
            <w:div w:id="205921203">
              <w:marLeft w:val="0"/>
              <w:marRight w:val="0"/>
              <w:marTop w:val="0"/>
              <w:marBottom w:val="0"/>
              <w:divBdr>
                <w:top w:val="none" w:sz="0" w:space="0" w:color="auto"/>
                <w:left w:val="none" w:sz="0" w:space="0" w:color="auto"/>
                <w:bottom w:val="none" w:sz="0" w:space="0" w:color="auto"/>
                <w:right w:val="none" w:sz="0" w:space="0" w:color="auto"/>
              </w:divBdr>
            </w:div>
            <w:div w:id="1007751564">
              <w:marLeft w:val="0"/>
              <w:marRight w:val="0"/>
              <w:marTop w:val="0"/>
              <w:marBottom w:val="0"/>
              <w:divBdr>
                <w:top w:val="none" w:sz="0" w:space="0" w:color="auto"/>
                <w:left w:val="none" w:sz="0" w:space="0" w:color="auto"/>
                <w:bottom w:val="none" w:sz="0" w:space="0" w:color="auto"/>
                <w:right w:val="none" w:sz="0" w:space="0" w:color="auto"/>
              </w:divBdr>
            </w:div>
            <w:div w:id="821046587">
              <w:marLeft w:val="0"/>
              <w:marRight w:val="0"/>
              <w:marTop w:val="0"/>
              <w:marBottom w:val="0"/>
              <w:divBdr>
                <w:top w:val="none" w:sz="0" w:space="0" w:color="auto"/>
                <w:left w:val="none" w:sz="0" w:space="0" w:color="auto"/>
                <w:bottom w:val="none" w:sz="0" w:space="0" w:color="auto"/>
                <w:right w:val="none" w:sz="0" w:space="0" w:color="auto"/>
              </w:divBdr>
            </w:div>
            <w:div w:id="125547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326482">
      <w:bodyDiv w:val="1"/>
      <w:marLeft w:val="0"/>
      <w:marRight w:val="0"/>
      <w:marTop w:val="0"/>
      <w:marBottom w:val="0"/>
      <w:divBdr>
        <w:top w:val="none" w:sz="0" w:space="0" w:color="auto"/>
        <w:left w:val="none" w:sz="0" w:space="0" w:color="auto"/>
        <w:bottom w:val="none" w:sz="0" w:space="0" w:color="auto"/>
        <w:right w:val="none" w:sz="0" w:space="0" w:color="auto"/>
      </w:divBdr>
      <w:divsChild>
        <w:div w:id="1237861102">
          <w:marLeft w:val="60"/>
          <w:marRight w:val="60"/>
          <w:marTop w:val="100"/>
          <w:marBottom w:val="100"/>
          <w:divBdr>
            <w:top w:val="none" w:sz="0" w:space="0" w:color="auto"/>
            <w:left w:val="none" w:sz="0" w:space="0" w:color="auto"/>
            <w:bottom w:val="none" w:sz="0" w:space="0" w:color="auto"/>
            <w:right w:val="none" w:sz="0" w:space="0" w:color="auto"/>
          </w:divBdr>
          <w:divsChild>
            <w:div w:id="1821925528">
              <w:marLeft w:val="0"/>
              <w:marRight w:val="0"/>
              <w:marTop w:val="0"/>
              <w:marBottom w:val="0"/>
              <w:divBdr>
                <w:top w:val="none" w:sz="0" w:space="0" w:color="auto"/>
                <w:left w:val="none" w:sz="0" w:space="0" w:color="auto"/>
                <w:bottom w:val="none" w:sz="0" w:space="0" w:color="auto"/>
                <w:right w:val="none" w:sz="0" w:space="0" w:color="auto"/>
              </w:divBdr>
            </w:div>
          </w:divsChild>
        </w:div>
        <w:div w:id="587616451">
          <w:marLeft w:val="60"/>
          <w:marRight w:val="60"/>
          <w:marTop w:val="100"/>
          <w:marBottom w:val="100"/>
          <w:divBdr>
            <w:top w:val="none" w:sz="0" w:space="0" w:color="auto"/>
            <w:left w:val="none" w:sz="0" w:space="0" w:color="auto"/>
            <w:bottom w:val="none" w:sz="0" w:space="0" w:color="auto"/>
            <w:right w:val="none" w:sz="0" w:space="0" w:color="auto"/>
          </w:divBdr>
          <w:divsChild>
            <w:div w:id="823737923">
              <w:marLeft w:val="0"/>
              <w:marRight w:val="0"/>
              <w:marTop w:val="0"/>
              <w:marBottom w:val="0"/>
              <w:divBdr>
                <w:top w:val="none" w:sz="0" w:space="0" w:color="auto"/>
                <w:left w:val="none" w:sz="0" w:space="0" w:color="auto"/>
                <w:bottom w:val="none" w:sz="0" w:space="0" w:color="auto"/>
                <w:right w:val="none" w:sz="0" w:space="0" w:color="auto"/>
              </w:divBdr>
            </w:div>
            <w:div w:id="88560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235346">
      <w:bodyDiv w:val="1"/>
      <w:marLeft w:val="0"/>
      <w:marRight w:val="0"/>
      <w:marTop w:val="0"/>
      <w:marBottom w:val="0"/>
      <w:divBdr>
        <w:top w:val="none" w:sz="0" w:space="0" w:color="auto"/>
        <w:left w:val="none" w:sz="0" w:space="0" w:color="auto"/>
        <w:bottom w:val="none" w:sz="0" w:space="0" w:color="auto"/>
        <w:right w:val="none" w:sz="0" w:space="0" w:color="auto"/>
      </w:divBdr>
      <w:divsChild>
        <w:div w:id="913049638">
          <w:marLeft w:val="60"/>
          <w:marRight w:val="60"/>
          <w:marTop w:val="100"/>
          <w:marBottom w:val="100"/>
          <w:divBdr>
            <w:top w:val="none" w:sz="0" w:space="0" w:color="auto"/>
            <w:left w:val="none" w:sz="0" w:space="0" w:color="auto"/>
            <w:bottom w:val="none" w:sz="0" w:space="0" w:color="auto"/>
            <w:right w:val="none" w:sz="0" w:space="0" w:color="auto"/>
          </w:divBdr>
          <w:divsChild>
            <w:div w:id="1139570691">
              <w:marLeft w:val="0"/>
              <w:marRight w:val="0"/>
              <w:marTop w:val="0"/>
              <w:marBottom w:val="0"/>
              <w:divBdr>
                <w:top w:val="none" w:sz="0" w:space="0" w:color="auto"/>
                <w:left w:val="none" w:sz="0" w:space="0" w:color="auto"/>
                <w:bottom w:val="none" w:sz="0" w:space="0" w:color="auto"/>
                <w:right w:val="none" w:sz="0" w:space="0" w:color="auto"/>
              </w:divBdr>
            </w:div>
          </w:divsChild>
        </w:div>
        <w:div w:id="1636911918">
          <w:marLeft w:val="60"/>
          <w:marRight w:val="60"/>
          <w:marTop w:val="100"/>
          <w:marBottom w:val="100"/>
          <w:divBdr>
            <w:top w:val="none" w:sz="0" w:space="0" w:color="auto"/>
            <w:left w:val="none" w:sz="0" w:space="0" w:color="auto"/>
            <w:bottom w:val="none" w:sz="0" w:space="0" w:color="auto"/>
            <w:right w:val="none" w:sz="0" w:space="0" w:color="auto"/>
          </w:divBdr>
          <w:divsChild>
            <w:div w:id="311368483">
              <w:marLeft w:val="0"/>
              <w:marRight w:val="0"/>
              <w:marTop w:val="0"/>
              <w:marBottom w:val="0"/>
              <w:divBdr>
                <w:top w:val="none" w:sz="0" w:space="0" w:color="auto"/>
                <w:left w:val="none" w:sz="0" w:space="0" w:color="auto"/>
                <w:bottom w:val="none" w:sz="0" w:space="0" w:color="auto"/>
                <w:right w:val="none" w:sz="0" w:space="0" w:color="auto"/>
              </w:divBdr>
            </w:div>
            <w:div w:id="755131446">
              <w:marLeft w:val="0"/>
              <w:marRight w:val="0"/>
              <w:marTop w:val="0"/>
              <w:marBottom w:val="0"/>
              <w:divBdr>
                <w:top w:val="none" w:sz="0" w:space="0" w:color="auto"/>
                <w:left w:val="none" w:sz="0" w:space="0" w:color="auto"/>
                <w:bottom w:val="none" w:sz="0" w:space="0" w:color="auto"/>
                <w:right w:val="none" w:sz="0" w:space="0" w:color="auto"/>
              </w:divBdr>
            </w:div>
            <w:div w:id="87894541">
              <w:marLeft w:val="0"/>
              <w:marRight w:val="0"/>
              <w:marTop w:val="0"/>
              <w:marBottom w:val="0"/>
              <w:divBdr>
                <w:top w:val="none" w:sz="0" w:space="0" w:color="auto"/>
                <w:left w:val="none" w:sz="0" w:space="0" w:color="auto"/>
                <w:bottom w:val="none" w:sz="0" w:space="0" w:color="auto"/>
                <w:right w:val="none" w:sz="0" w:space="0" w:color="auto"/>
              </w:divBdr>
            </w:div>
            <w:div w:id="1524705145">
              <w:marLeft w:val="0"/>
              <w:marRight w:val="0"/>
              <w:marTop w:val="0"/>
              <w:marBottom w:val="0"/>
              <w:divBdr>
                <w:top w:val="none" w:sz="0" w:space="0" w:color="auto"/>
                <w:left w:val="none" w:sz="0" w:space="0" w:color="auto"/>
                <w:bottom w:val="none" w:sz="0" w:space="0" w:color="auto"/>
                <w:right w:val="none" w:sz="0" w:space="0" w:color="auto"/>
              </w:divBdr>
            </w:div>
            <w:div w:id="1695156829">
              <w:marLeft w:val="0"/>
              <w:marRight w:val="0"/>
              <w:marTop w:val="0"/>
              <w:marBottom w:val="0"/>
              <w:divBdr>
                <w:top w:val="none" w:sz="0" w:space="0" w:color="auto"/>
                <w:left w:val="none" w:sz="0" w:space="0" w:color="auto"/>
                <w:bottom w:val="none" w:sz="0" w:space="0" w:color="auto"/>
                <w:right w:val="none" w:sz="0" w:space="0" w:color="auto"/>
              </w:divBdr>
            </w:div>
            <w:div w:id="22086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300549">
      <w:bodyDiv w:val="1"/>
      <w:marLeft w:val="0"/>
      <w:marRight w:val="0"/>
      <w:marTop w:val="0"/>
      <w:marBottom w:val="0"/>
      <w:divBdr>
        <w:top w:val="none" w:sz="0" w:space="0" w:color="auto"/>
        <w:left w:val="none" w:sz="0" w:space="0" w:color="auto"/>
        <w:bottom w:val="none" w:sz="0" w:space="0" w:color="auto"/>
        <w:right w:val="none" w:sz="0" w:space="0" w:color="auto"/>
      </w:divBdr>
    </w:div>
    <w:div w:id="1457337825">
      <w:bodyDiv w:val="1"/>
      <w:marLeft w:val="0"/>
      <w:marRight w:val="0"/>
      <w:marTop w:val="0"/>
      <w:marBottom w:val="0"/>
      <w:divBdr>
        <w:top w:val="none" w:sz="0" w:space="0" w:color="auto"/>
        <w:left w:val="none" w:sz="0" w:space="0" w:color="auto"/>
        <w:bottom w:val="none" w:sz="0" w:space="0" w:color="auto"/>
        <w:right w:val="none" w:sz="0" w:space="0" w:color="auto"/>
      </w:divBdr>
      <w:divsChild>
        <w:div w:id="920286706">
          <w:marLeft w:val="60"/>
          <w:marRight w:val="60"/>
          <w:marTop w:val="100"/>
          <w:marBottom w:val="100"/>
          <w:divBdr>
            <w:top w:val="none" w:sz="0" w:space="0" w:color="auto"/>
            <w:left w:val="none" w:sz="0" w:space="0" w:color="auto"/>
            <w:bottom w:val="none" w:sz="0" w:space="0" w:color="auto"/>
            <w:right w:val="none" w:sz="0" w:space="0" w:color="auto"/>
          </w:divBdr>
          <w:divsChild>
            <w:div w:id="2006785024">
              <w:marLeft w:val="0"/>
              <w:marRight w:val="0"/>
              <w:marTop w:val="0"/>
              <w:marBottom w:val="0"/>
              <w:divBdr>
                <w:top w:val="none" w:sz="0" w:space="0" w:color="auto"/>
                <w:left w:val="none" w:sz="0" w:space="0" w:color="auto"/>
                <w:bottom w:val="none" w:sz="0" w:space="0" w:color="auto"/>
                <w:right w:val="none" w:sz="0" w:space="0" w:color="auto"/>
              </w:divBdr>
            </w:div>
          </w:divsChild>
        </w:div>
        <w:div w:id="1194853296">
          <w:marLeft w:val="60"/>
          <w:marRight w:val="60"/>
          <w:marTop w:val="100"/>
          <w:marBottom w:val="100"/>
          <w:divBdr>
            <w:top w:val="none" w:sz="0" w:space="0" w:color="auto"/>
            <w:left w:val="none" w:sz="0" w:space="0" w:color="auto"/>
            <w:bottom w:val="none" w:sz="0" w:space="0" w:color="auto"/>
            <w:right w:val="none" w:sz="0" w:space="0" w:color="auto"/>
          </w:divBdr>
          <w:divsChild>
            <w:div w:id="162230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870410">
      <w:bodyDiv w:val="1"/>
      <w:marLeft w:val="0"/>
      <w:marRight w:val="0"/>
      <w:marTop w:val="0"/>
      <w:marBottom w:val="0"/>
      <w:divBdr>
        <w:top w:val="none" w:sz="0" w:space="0" w:color="auto"/>
        <w:left w:val="none" w:sz="0" w:space="0" w:color="auto"/>
        <w:bottom w:val="none" w:sz="0" w:space="0" w:color="auto"/>
        <w:right w:val="none" w:sz="0" w:space="0" w:color="auto"/>
      </w:divBdr>
      <w:divsChild>
        <w:div w:id="886381073">
          <w:marLeft w:val="60"/>
          <w:marRight w:val="60"/>
          <w:marTop w:val="100"/>
          <w:marBottom w:val="100"/>
          <w:divBdr>
            <w:top w:val="none" w:sz="0" w:space="0" w:color="auto"/>
            <w:left w:val="none" w:sz="0" w:space="0" w:color="auto"/>
            <w:bottom w:val="none" w:sz="0" w:space="0" w:color="auto"/>
            <w:right w:val="none" w:sz="0" w:space="0" w:color="auto"/>
          </w:divBdr>
          <w:divsChild>
            <w:div w:id="608701235">
              <w:marLeft w:val="0"/>
              <w:marRight w:val="0"/>
              <w:marTop w:val="0"/>
              <w:marBottom w:val="0"/>
              <w:divBdr>
                <w:top w:val="none" w:sz="0" w:space="0" w:color="auto"/>
                <w:left w:val="none" w:sz="0" w:space="0" w:color="auto"/>
                <w:bottom w:val="none" w:sz="0" w:space="0" w:color="auto"/>
                <w:right w:val="none" w:sz="0" w:space="0" w:color="auto"/>
              </w:divBdr>
            </w:div>
          </w:divsChild>
        </w:div>
        <w:div w:id="82991212">
          <w:marLeft w:val="60"/>
          <w:marRight w:val="60"/>
          <w:marTop w:val="100"/>
          <w:marBottom w:val="100"/>
          <w:divBdr>
            <w:top w:val="none" w:sz="0" w:space="0" w:color="auto"/>
            <w:left w:val="none" w:sz="0" w:space="0" w:color="auto"/>
            <w:bottom w:val="none" w:sz="0" w:space="0" w:color="auto"/>
            <w:right w:val="none" w:sz="0" w:space="0" w:color="auto"/>
          </w:divBdr>
          <w:divsChild>
            <w:div w:id="473376070">
              <w:marLeft w:val="0"/>
              <w:marRight w:val="0"/>
              <w:marTop w:val="0"/>
              <w:marBottom w:val="0"/>
              <w:divBdr>
                <w:top w:val="none" w:sz="0" w:space="0" w:color="auto"/>
                <w:left w:val="none" w:sz="0" w:space="0" w:color="auto"/>
                <w:bottom w:val="none" w:sz="0" w:space="0" w:color="auto"/>
                <w:right w:val="none" w:sz="0" w:space="0" w:color="auto"/>
              </w:divBdr>
            </w:div>
            <w:div w:id="14811930">
              <w:marLeft w:val="0"/>
              <w:marRight w:val="0"/>
              <w:marTop w:val="0"/>
              <w:marBottom w:val="0"/>
              <w:divBdr>
                <w:top w:val="none" w:sz="0" w:space="0" w:color="auto"/>
                <w:left w:val="none" w:sz="0" w:space="0" w:color="auto"/>
                <w:bottom w:val="none" w:sz="0" w:space="0" w:color="auto"/>
                <w:right w:val="none" w:sz="0" w:space="0" w:color="auto"/>
              </w:divBdr>
            </w:div>
            <w:div w:id="285426085">
              <w:marLeft w:val="0"/>
              <w:marRight w:val="0"/>
              <w:marTop w:val="0"/>
              <w:marBottom w:val="0"/>
              <w:divBdr>
                <w:top w:val="none" w:sz="0" w:space="0" w:color="auto"/>
                <w:left w:val="none" w:sz="0" w:space="0" w:color="auto"/>
                <w:bottom w:val="none" w:sz="0" w:space="0" w:color="auto"/>
                <w:right w:val="none" w:sz="0" w:space="0" w:color="auto"/>
              </w:divBdr>
            </w:div>
            <w:div w:id="1923636770">
              <w:marLeft w:val="0"/>
              <w:marRight w:val="0"/>
              <w:marTop w:val="0"/>
              <w:marBottom w:val="0"/>
              <w:divBdr>
                <w:top w:val="none" w:sz="0" w:space="0" w:color="auto"/>
                <w:left w:val="none" w:sz="0" w:space="0" w:color="auto"/>
                <w:bottom w:val="none" w:sz="0" w:space="0" w:color="auto"/>
                <w:right w:val="none" w:sz="0" w:space="0" w:color="auto"/>
              </w:divBdr>
            </w:div>
            <w:div w:id="1435008659">
              <w:marLeft w:val="0"/>
              <w:marRight w:val="0"/>
              <w:marTop w:val="0"/>
              <w:marBottom w:val="0"/>
              <w:divBdr>
                <w:top w:val="none" w:sz="0" w:space="0" w:color="auto"/>
                <w:left w:val="none" w:sz="0" w:space="0" w:color="auto"/>
                <w:bottom w:val="none" w:sz="0" w:space="0" w:color="auto"/>
                <w:right w:val="none" w:sz="0" w:space="0" w:color="auto"/>
              </w:divBdr>
            </w:div>
            <w:div w:id="2128349336">
              <w:marLeft w:val="0"/>
              <w:marRight w:val="0"/>
              <w:marTop w:val="0"/>
              <w:marBottom w:val="0"/>
              <w:divBdr>
                <w:top w:val="none" w:sz="0" w:space="0" w:color="auto"/>
                <w:left w:val="none" w:sz="0" w:space="0" w:color="auto"/>
                <w:bottom w:val="none" w:sz="0" w:space="0" w:color="auto"/>
                <w:right w:val="none" w:sz="0" w:space="0" w:color="auto"/>
              </w:divBdr>
            </w:div>
            <w:div w:id="1189030410">
              <w:marLeft w:val="0"/>
              <w:marRight w:val="0"/>
              <w:marTop w:val="0"/>
              <w:marBottom w:val="0"/>
              <w:divBdr>
                <w:top w:val="none" w:sz="0" w:space="0" w:color="auto"/>
                <w:left w:val="none" w:sz="0" w:space="0" w:color="auto"/>
                <w:bottom w:val="none" w:sz="0" w:space="0" w:color="auto"/>
                <w:right w:val="none" w:sz="0" w:space="0" w:color="auto"/>
              </w:divBdr>
            </w:div>
            <w:div w:id="1265574202">
              <w:marLeft w:val="0"/>
              <w:marRight w:val="0"/>
              <w:marTop w:val="0"/>
              <w:marBottom w:val="0"/>
              <w:divBdr>
                <w:top w:val="none" w:sz="0" w:space="0" w:color="auto"/>
                <w:left w:val="none" w:sz="0" w:space="0" w:color="auto"/>
                <w:bottom w:val="none" w:sz="0" w:space="0" w:color="auto"/>
                <w:right w:val="none" w:sz="0" w:space="0" w:color="auto"/>
              </w:divBdr>
            </w:div>
            <w:div w:id="872958661">
              <w:marLeft w:val="0"/>
              <w:marRight w:val="0"/>
              <w:marTop w:val="0"/>
              <w:marBottom w:val="0"/>
              <w:divBdr>
                <w:top w:val="none" w:sz="0" w:space="0" w:color="auto"/>
                <w:left w:val="none" w:sz="0" w:space="0" w:color="auto"/>
                <w:bottom w:val="none" w:sz="0" w:space="0" w:color="auto"/>
                <w:right w:val="none" w:sz="0" w:space="0" w:color="auto"/>
              </w:divBdr>
            </w:div>
            <w:div w:id="29826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677754">
      <w:bodyDiv w:val="1"/>
      <w:marLeft w:val="0"/>
      <w:marRight w:val="0"/>
      <w:marTop w:val="0"/>
      <w:marBottom w:val="0"/>
      <w:divBdr>
        <w:top w:val="none" w:sz="0" w:space="0" w:color="auto"/>
        <w:left w:val="none" w:sz="0" w:space="0" w:color="auto"/>
        <w:bottom w:val="none" w:sz="0" w:space="0" w:color="auto"/>
        <w:right w:val="none" w:sz="0" w:space="0" w:color="auto"/>
      </w:divBdr>
    </w:div>
    <w:div w:id="1868130473">
      <w:bodyDiv w:val="1"/>
      <w:marLeft w:val="0"/>
      <w:marRight w:val="0"/>
      <w:marTop w:val="0"/>
      <w:marBottom w:val="0"/>
      <w:divBdr>
        <w:top w:val="none" w:sz="0" w:space="0" w:color="auto"/>
        <w:left w:val="none" w:sz="0" w:space="0" w:color="auto"/>
        <w:bottom w:val="none" w:sz="0" w:space="0" w:color="auto"/>
        <w:right w:val="none" w:sz="0" w:space="0" w:color="auto"/>
      </w:divBdr>
    </w:div>
    <w:div w:id="1974864830">
      <w:bodyDiv w:val="1"/>
      <w:marLeft w:val="0"/>
      <w:marRight w:val="0"/>
      <w:marTop w:val="0"/>
      <w:marBottom w:val="0"/>
      <w:divBdr>
        <w:top w:val="none" w:sz="0" w:space="0" w:color="auto"/>
        <w:left w:val="none" w:sz="0" w:space="0" w:color="auto"/>
        <w:bottom w:val="none" w:sz="0" w:space="0" w:color="auto"/>
        <w:right w:val="none" w:sz="0" w:space="0" w:color="auto"/>
      </w:divBdr>
      <w:divsChild>
        <w:div w:id="287980226">
          <w:marLeft w:val="60"/>
          <w:marRight w:val="60"/>
          <w:marTop w:val="100"/>
          <w:marBottom w:val="100"/>
          <w:divBdr>
            <w:top w:val="none" w:sz="0" w:space="0" w:color="auto"/>
            <w:left w:val="none" w:sz="0" w:space="0" w:color="auto"/>
            <w:bottom w:val="none" w:sz="0" w:space="0" w:color="auto"/>
            <w:right w:val="none" w:sz="0" w:space="0" w:color="auto"/>
          </w:divBdr>
          <w:divsChild>
            <w:div w:id="2008359485">
              <w:marLeft w:val="0"/>
              <w:marRight w:val="0"/>
              <w:marTop w:val="0"/>
              <w:marBottom w:val="0"/>
              <w:divBdr>
                <w:top w:val="none" w:sz="0" w:space="0" w:color="auto"/>
                <w:left w:val="none" w:sz="0" w:space="0" w:color="auto"/>
                <w:bottom w:val="none" w:sz="0" w:space="0" w:color="auto"/>
                <w:right w:val="none" w:sz="0" w:space="0" w:color="auto"/>
              </w:divBdr>
            </w:div>
          </w:divsChild>
        </w:div>
        <w:div w:id="106631294">
          <w:marLeft w:val="60"/>
          <w:marRight w:val="60"/>
          <w:marTop w:val="100"/>
          <w:marBottom w:val="100"/>
          <w:divBdr>
            <w:top w:val="none" w:sz="0" w:space="0" w:color="auto"/>
            <w:left w:val="none" w:sz="0" w:space="0" w:color="auto"/>
            <w:bottom w:val="none" w:sz="0" w:space="0" w:color="auto"/>
            <w:right w:val="none" w:sz="0" w:space="0" w:color="auto"/>
          </w:divBdr>
          <w:divsChild>
            <w:div w:id="1154833872">
              <w:marLeft w:val="0"/>
              <w:marRight w:val="0"/>
              <w:marTop w:val="0"/>
              <w:marBottom w:val="0"/>
              <w:divBdr>
                <w:top w:val="none" w:sz="0" w:space="0" w:color="auto"/>
                <w:left w:val="none" w:sz="0" w:space="0" w:color="auto"/>
                <w:bottom w:val="none" w:sz="0" w:space="0" w:color="auto"/>
                <w:right w:val="none" w:sz="0" w:space="0" w:color="auto"/>
              </w:divBdr>
            </w:div>
            <w:div w:id="660501338">
              <w:marLeft w:val="0"/>
              <w:marRight w:val="0"/>
              <w:marTop w:val="0"/>
              <w:marBottom w:val="0"/>
              <w:divBdr>
                <w:top w:val="none" w:sz="0" w:space="0" w:color="auto"/>
                <w:left w:val="none" w:sz="0" w:space="0" w:color="auto"/>
                <w:bottom w:val="none" w:sz="0" w:space="0" w:color="auto"/>
                <w:right w:val="none" w:sz="0" w:space="0" w:color="auto"/>
              </w:divBdr>
            </w:div>
            <w:div w:id="1617640216">
              <w:marLeft w:val="0"/>
              <w:marRight w:val="0"/>
              <w:marTop w:val="0"/>
              <w:marBottom w:val="0"/>
              <w:divBdr>
                <w:top w:val="none" w:sz="0" w:space="0" w:color="auto"/>
                <w:left w:val="none" w:sz="0" w:space="0" w:color="auto"/>
                <w:bottom w:val="none" w:sz="0" w:space="0" w:color="auto"/>
                <w:right w:val="none" w:sz="0" w:space="0" w:color="auto"/>
              </w:divBdr>
            </w:div>
            <w:div w:id="843931782">
              <w:marLeft w:val="0"/>
              <w:marRight w:val="0"/>
              <w:marTop w:val="0"/>
              <w:marBottom w:val="0"/>
              <w:divBdr>
                <w:top w:val="none" w:sz="0" w:space="0" w:color="auto"/>
                <w:left w:val="none" w:sz="0" w:space="0" w:color="auto"/>
                <w:bottom w:val="none" w:sz="0" w:space="0" w:color="auto"/>
                <w:right w:val="none" w:sz="0" w:space="0" w:color="auto"/>
              </w:divBdr>
            </w:div>
            <w:div w:id="516891156">
              <w:marLeft w:val="0"/>
              <w:marRight w:val="0"/>
              <w:marTop w:val="0"/>
              <w:marBottom w:val="0"/>
              <w:divBdr>
                <w:top w:val="none" w:sz="0" w:space="0" w:color="auto"/>
                <w:left w:val="none" w:sz="0" w:space="0" w:color="auto"/>
                <w:bottom w:val="none" w:sz="0" w:space="0" w:color="auto"/>
                <w:right w:val="none" w:sz="0" w:space="0" w:color="auto"/>
              </w:divBdr>
            </w:div>
            <w:div w:id="1883134676">
              <w:marLeft w:val="0"/>
              <w:marRight w:val="0"/>
              <w:marTop w:val="0"/>
              <w:marBottom w:val="0"/>
              <w:divBdr>
                <w:top w:val="none" w:sz="0" w:space="0" w:color="auto"/>
                <w:left w:val="none" w:sz="0" w:space="0" w:color="auto"/>
                <w:bottom w:val="none" w:sz="0" w:space="0" w:color="auto"/>
                <w:right w:val="none" w:sz="0" w:space="0" w:color="auto"/>
              </w:divBdr>
            </w:div>
            <w:div w:id="518813268">
              <w:marLeft w:val="0"/>
              <w:marRight w:val="0"/>
              <w:marTop w:val="0"/>
              <w:marBottom w:val="0"/>
              <w:divBdr>
                <w:top w:val="none" w:sz="0" w:space="0" w:color="auto"/>
                <w:left w:val="none" w:sz="0" w:space="0" w:color="auto"/>
                <w:bottom w:val="none" w:sz="0" w:space="0" w:color="auto"/>
                <w:right w:val="none" w:sz="0" w:space="0" w:color="auto"/>
              </w:divBdr>
            </w:div>
            <w:div w:id="61703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071472">
      <w:bodyDiv w:val="1"/>
      <w:marLeft w:val="0"/>
      <w:marRight w:val="0"/>
      <w:marTop w:val="0"/>
      <w:marBottom w:val="0"/>
      <w:divBdr>
        <w:top w:val="none" w:sz="0" w:space="0" w:color="auto"/>
        <w:left w:val="none" w:sz="0" w:space="0" w:color="auto"/>
        <w:bottom w:val="none" w:sz="0" w:space="0" w:color="auto"/>
        <w:right w:val="none" w:sz="0" w:space="0" w:color="auto"/>
      </w:divBdr>
    </w:div>
    <w:div w:id="2081127152">
      <w:bodyDiv w:val="1"/>
      <w:marLeft w:val="0"/>
      <w:marRight w:val="0"/>
      <w:marTop w:val="0"/>
      <w:marBottom w:val="0"/>
      <w:divBdr>
        <w:top w:val="none" w:sz="0" w:space="0" w:color="auto"/>
        <w:left w:val="none" w:sz="0" w:space="0" w:color="auto"/>
        <w:bottom w:val="none" w:sz="0" w:space="0" w:color="auto"/>
        <w:right w:val="none" w:sz="0" w:space="0" w:color="auto"/>
      </w:divBdr>
      <w:divsChild>
        <w:div w:id="1979646859">
          <w:marLeft w:val="60"/>
          <w:marRight w:val="60"/>
          <w:marTop w:val="100"/>
          <w:marBottom w:val="100"/>
          <w:divBdr>
            <w:top w:val="none" w:sz="0" w:space="0" w:color="auto"/>
            <w:left w:val="none" w:sz="0" w:space="0" w:color="auto"/>
            <w:bottom w:val="none" w:sz="0" w:space="0" w:color="auto"/>
            <w:right w:val="none" w:sz="0" w:space="0" w:color="auto"/>
          </w:divBdr>
          <w:divsChild>
            <w:div w:id="581717868">
              <w:marLeft w:val="0"/>
              <w:marRight w:val="0"/>
              <w:marTop w:val="0"/>
              <w:marBottom w:val="0"/>
              <w:divBdr>
                <w:top w:val="none" w:sz="0" w:space="0" w:color="auto"/>
                <w:left w:val="none" w:sz="0" w:space="0" w:color="auto"/>
                <w:bottom w:val="none" w:sz="0" w:space="0" w:color="auto"/>
                <w:right w:val="none" w:sz="0" w:space="0" w:color="auto"/>
              </w:divBdr>
            </w:div>
          </w:divsChild>
        </w:div>
        <w:div w:id="272445539">
          <w:marLeft w:val="60"/>
          <w:marRight w:val="60"/>
          <w:marTop w:val="100"/>
          <w:marBottom w:val="100"/>
          <w:divBdr>
            <w:top w:val="none" w:sz="0" w:space="0" w:color="auto"/>
            <w:left w:val="none" w:sz="0" w:space="0" w:color="auto"/>
            <w:bottom w:val="none" w:sz="0" w:space="0" w:color="auto"/>
            <w:right w:val="none" w:sz="0" w:space="0" w:color="auto"/>
          </w:divBdr>
          <w:divsChild>
            <w:div w:id="2014065628">
              <w:marLeft w:val="0"/>
              <w:marRight w:val="0"/>
              <w:marTop w:val="0"/>
              <w:marBottom w:val="0"/>
              <w:divBdr>
                <w:top w:val="none" w:sz="0" w:space="0" w:color="auto"/>
                <w:left w:val="none" w:sz="0" w:space="0" w:color="auto"/>
                <w:bottom w:val="none" w:sz="0" w:space="0" w:color="auto"/>
                <w:right w:val="none" w:sz="0" w:space="0" w:color="auto"/>
              </w:divBdr>
            </w:div>
            <w:div w:id="53080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DE9E9E-D4FE-49CF-B264-928A57D05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642</Words>
  <Characters>3665</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Денис</dc:creator>
  <cp:keywords/>
  <dc:description/>
  <cp:lastModifiedBy>User</cp:lastModifiedBy>
  <cp:revision>2</cp:revision>
  <cp:lastPrinted>2025-09-08T09:23:00Z</cp:lastPrinted>
  <dcterms:created xsi:type="dcterms:W3CDTF">2025-10-22T09:34:00Z</dcterms:created>
  <dcterms:modified xsi:type="dcterms:W3CDTF">2025-10-22T09:34:00Z</dcterms:modified>
</cp:coreProperties>
</file>